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87E6" w14:textId="290C4227" w:rsidR="007327C4" w:rsidRPr="00B61415" w:rsidRDefault="007327C4" w:rsidP="007327C4">
      <w:pPr>
        <w:pBdr>
          <w:top w:val="single" w:sz="4" w:space="1" w:color="auto"/>
          <w:left w:val="single" w:sz="4" w:space="4" w:color="auto"/>
          <w:bottom w:val="single" w:sz="4" w:space="1" w:color="auto"/>
          <w:right w:val="single" w:sz="4" w:space="4" w:color="auto"/>
        </w:pBdr>
        <w:spacing w:line="240" w:lineRule="auto"/>
        <w:jc w:val="center"/>
        <w:rPr>
          <w:rFonts w:ascii="Verdana" w:hAnsi="Verdana" w:cstheme="majorHAnsi"/>
          <w:b/>
          <w:bCs/>
          <w:sz w:val="20"/>
          <w:szCs w:val="20"/>
          <w:lang w:val="en-GB"/>
        </w:rPr>
      </w:pPr>
    </w:p>
    <w:p w14:paraId="0B115E6C" w14:textId="166C4ADD" w:rsidR="007327C4" w:rsidRPr="00B61415" w:rsidRDefault="007327C4" w:rsidP="007327C4">
      <w:pPr>
        <w:pBdr>
          <w:top w:val="single" w:sz="4" w:space="1" w:color="auto"/>
          <w:left w:val="single" w:sz="4" w:space="4" w:color="auto"/>
          <w:bottom w:val="single" w:sz="4" w:space="1" w:color="auto"/>
          <w:right w:val="single" w:sz="4" w:space="4" w:color="auto"/>
        </w:pBdr>
        <w:spacing w:line="240" w:lineRule="auto"/>
        <w:jc w:val="center"/>
        <w:rPr>
          <w:rFonts w:ascii="Verdana" w:hAnsi="Verdana" w:cstheme="majorHAnsi"/>
          <w:b/>
          <w:sz w:val="32"/>
          <w:szCs w:val="32"/>
          <w:lang w:val="en-GB"/>
        </w:rPr>
      </w:pPr>
      <w:r w:rsidRPr="00B61415">
        <w:rPr>
          <w:rFonts w:ascii="Verdana" w:hAnsi="Verdana" w:cstheme="majorHAnsi"/>
          <w:b/>
          <w:sz w:val="32"/>
          <w:szCs w:val="32"/>
          <w:lang w:val="en-GB"/>
        </w:rPr>
        <w:t>Service Level Agreement (SLA)</w:t>
      </w:r>
    </w:p>
    <w:p w14:paraId="345FFCDF" w14:textId="77777777" w:rsidR="007327C4" w:rsidRPr="00B61415" w:rsidRDefault="007327C4" w:rsidP="007327C4">
      <w:pPr>
        <w:pBdr>
          <w:top w:val="single" w:sz="4" w:space="1" w:color="auto"/>
          <w:left w:val="single" w:sz="4" w:space="4" w:color="auto"/>
          <w:bottom w:val="single" w:sz="4" w:space="1" w:color="auto"/>
          <w:right w:val="single" w:sz="4" w:space="4" w:color="auto"/>
        </w:pBdr>
        <w:spacing w:line="240" w:lineRule="auto"/>
        <w:jc w:val="center"/>
        <w:rPr>
          <w:rFonts w:ascii="Verdana" w:hAnsi="Verdana" w:cstheme="majorHAnsi"/>
          <w:b/>
          <w:sz w:val="32"/>
          <w:szCs w:val="32"/>
          <w:lang w:val="en-US"/>
        </w:rPr>
      </w:pPr>
      <w:proofErr w:type="spellStart"/>
      <w:r w:rsidRPr="00B61415">
        <w:rPr>
          <w:rFonts w:ascii="Verdana" w:hAnsi="Verdana" w:cstheme="majorHAnsi"/>
          <w:b/>
          <w:sz w:val="32"/>
          <w:szCs w:val="32"/>
          <w:lang w:val="en-US"/>
        </w:rPr>
        <w:t>t.b.v.</w:t>
      </w:r>
      <w:proofErr w:type="spellEnd"/>
      <w:r w:rsidRPr="00B61415">
        <w:rPr>
          <w:rFonts w:ascii="Verdana" w:hAnsi="Verdana" w:cstheme="majorHAnsi"/>
          <w:b/>
          <w:sz w:val="32"/>
          <w:szCs w:val="32"/>
          <w:lang w:val="en-US"/>
        </w:rPr>
        <w:t xml:space="preserve"> …….</w:t>
      </w:r>
    </w:p>
    <w:p w14:paraId="6174D439" w14:textId="77777777" w:rsidR="007327C4" w:rsidRPr="00B61415" w:rsidRDefault="007327C4" w:rsidP="007327C4">
      <w:pPr>
        <w:pBdr>
          <w:top w:val="single" w:sz="4" w:space="1" w:color="auto"/>
          <w:left w:val="single" w:sz="4" w:space="4" w:color="auto"/>
          <w:bottom w:val="single" w:sz="4" w:space="1" w:color="auto"/>
          <w:right w:val="single" w:sz="4" w:space="4" w:color="auto"/>
        </w:pBdr>
        <w:spacing w:line="240" w:lineRule="auto"/>
        <w:jc w:val="center"/>
        <w:rPr>
          <w:rFonts w:ascii="Verdana" w:hAnsi="Verdana" w:cstheme="majorHAnsi"/>
          <w:b/>
          <w:bCs/>
          <w:sz w:val="32"/>
          <w:szCs w:val="32"/>
        </w:rPr>
      </w:pPr>
      <w:r w:rsidRPr="00B61415">
        <w:rPr>
          <w:rFonts w:ascii="Verdana" w:hAnsi="Verdana" w:cstheme="majorHAnsi"/>
          <w:b/>
          <w:bCs/>
          <w:sz w:val="32"/>
          <w:szCs w:val="32"/>
        </w:rPr>
        <w:t>Tussen</w:t>
      </w:r>
    </w:p>
    <w:p w14:paraId="59FE670C" w14:textId="77777777" w:rsidR="007327C4" w:rsidRPr="00B61415" w:rsidRDefault="007327C4" w:rsidP="007327C4">
      <w:pPr>
        <w:pBdr>
          <w:top w:val="single" w:sz="4" w:space="1" w:color="auto"/>
          <w:left w:val="single" w:sz="4" w:space="4" w:color="auto"/>
          <w:bottom w:val="single" w:sz="4" w:space="1" w:color="auto"/>
          <w:right w:val="single" w:sz="4" w:space="4" w:color="auto"/>
        </w:pBdr>
        <w:spacing w:line="240" w:lineRule="auto"/>
        <w:jc w:val="center"/>
        <w:rPr>
          <w:rFonts w:ascii="Verdana" w:hAnsi="Verdana" w:cstheme="majorHAnsi"/>
          <w:b/>
          <w:bCs/>
          <w:sz w:val="32"/>
          <w:szCs w:val="32"/>
        </w:rPr>
      </w:pPr>
      <w:r w:rsidRPr="00B61415">
        <w:rPr>
          <w:rFonts w:ascii="Verdana" w:hAnsi="Verdana" w:cstheme="majorHAnsi"/>
          <w:b/>
          <w:bCs/>
          <w:sz w:val="32"/>
          <w:szCs w:val="32"/>
        </w:rPr>
        <w:t>___________</w:t>
      </w:r>
    </w:p>
    <w:p w14:paraId="0FC4171F" w14:textId="77777777" w:rsidR="007327C4" w:rsidRPr="00B61415" w:rsidRDefault="007327C4" w:rsidP="007327C4">
      <w:pPr>
        <w:pBdr>
          <w:top w:val="single" w:sz="4" w:space="1" w:color="auto"/>
          <w:left w:val="single" w:sz="4" w:space="4" w:color="auto"/>
          <w:bottom w:val="single" w:sz="4" w:space="1" w:color="auto"/>
          <w:right w:val="single" w:sz="4" w:space="4" w:color="auto"/>
        </w:pBdr>
        <w:spacing w:line="240" w:lineRule="auto"/>
        <w:jc w:val="center"/>
        <w:rPr>
          <w:rFonts w:ascii="Verdana" w:hAnsi="Verdana" w:cstheme="majorHAnsi"/>
          <w:b/>
          <w:bCs/>
          <w:sz w:val="32"/>
          <w:szCs w:val="32"/>
        </w:rPr>
      </w:pPr>
      <w:r w:rsidRPr="00B61415">
        <w:rPr>
          <w:rFonts w:ascii="Verdana" w:hAnsi="Verdana" w:cstheme="majorHAnsi"/>
          <w:b/>
          <w:bCs/>
          <w:sz w:val="32"/>
          <w:szCs w:val="32"/>
        </w:rPr>
        <w:t>&lt;Naam Opdrachtnemer&gt;</w:t>
      </w:r>
    </w:p>
    <w:p w14:paraId="70B7B8FB" w14:textId="3A0E35AA" w:rsidR="007327C4" w:rsidRPr="00B61415" w:rsidRDefault="007327C4" w:rsidP="007327C4">
      <w:pPr>
        <w:pBdr>
          <w:top w:val="single" w:sz="4" w:space="1" w:color="auto"/>
          <w:left w:val="single" w:sz="4" w:space="4" w:color="auto"/>
          <w:bottom w:val="single" w:sz="4" w:space="1" w:color="auto"/>
          <w:right w:val="single" w:sz="4" w:space="4" w:color="auto"/>
        </w:pBdr>
        <w:spacing w:line="240" w:lineRule="auto"/>
        <w:jc w:val="center"/>
        <w:rPr>
          <w:rFonts w:ascii="Verdana" w:hAnsi="Verdana" w:cstheme="majorHAnsi"/>
          <w:b/>
          <w:bCs/>
          <w:sz w:val="32"/>
          <w:szCs w:val="32"/>
        </w:rPr>
      </w:pPr>
      <w:r w:rsidRPr="00B61415">
        <w:rPr>
          <w:rFonts w:ascii="Verdana" w:hAnsi="Verdana" w:cstheme="majorHAnsi"/>
          <w:b/>
          <w:bCs/>
          <w:sz w:val="32"/>
          <w:szCs w:val="32"/>
        </w:rPr>
        <w:t>DIG-</w:t>
      </w:r>
      <w:r w:rsidR="00A469AF" w:rsidRPr="00B61415">
        <w:rPr>
          <w:rFonts w:ascii="Verdana" w:hAnsi="Verdana" w:cstheme="majorHAnsi"/>
          <w:b/>
          <w:bCs/>
          <w:sz w:val="32"/>
          <w:szCs w:val="32"/>
        </w:rPr>
        <w:t>……</w:t>
      </w:r>
    </w:p>
    <w:p w14:paraId="5A3A78E7" w14:textId="77777777" w:rsidR="008D6361" w:rsidRPr="00B61415" w:rsidRDefault="008D6361" w:rsidP="008D6361">
      <w:pPr>
        <w:spacing w:line="240" w:lineRule="auto"/>
        <w:rPr>
          <w:rFonts w:ascii="Verdana" w:hAnsi="Verdana" w:cstheme="majorHAnsi"/>
          <w:b/>
          <w:bCs/>
          <w:sz w:val="28"/>
          <w:szCs w:val="28"/>
        </w:rPr>
      </w:pPr>
    </w:p>
    <w:p w14:paraId="3E12160A" w14:textId="77777777" w:rsidR="00A76CB3" w:rsidRPr="00B61415" w:rsidRDefault="00A76CB3" w:rsidP="00A76CB3">
      <w:pPr>
        <w:pBdr>
          <w:top w:val="single" w:sz="4" w:space="1" w:color="auto"/>
          <w:left w:val="single" w:sz="4" w:space="4" w:color="auto"/>
          <w:bottom w:val="single" w:sz="4" w:space="1" w:color="auto"/>
          <w:right w:val="single" w:sz="4" w:space="4" w:color="auto"/>
        </w:pBdr>
        <w:spacing w:line="240" w:lineRule="auto"/>
        <w:rPr>
          <w:rFonts w:ascii="Verdana" w:hAnsi="Verdana" w:cstheme="majorBidi"/>
          <w:color w:val="00B050"/>
        </w:rPr>
      </w:pPr>
      <w:r w:rsidRPr="00B61415">
        <w:rPr>
          <w:rFonts w:ascii="Verdana" w:hAnsi="Verdana" w:cstheme="majorBidi"/>
          <w:b/>
          <w:sz w:val="28"/>
          <w:szCs w:val="28"/>
        </w:rPr>
        <w:t>Totstandkomingsvoorbehoud</w:t>
      </w:r>
      <w:r w:rsidRPr="00B61415">
        <w:rPr>
          <w:rFonts w:ascii="Verdana" w:hAnsi="Verdana"/>
        </w:rPr>
        <w:br/>
      </w:r>
      <w:r w:rsidRPr="00B61415">
        <w:rPr>
          <w:rFonts w:ascii="Verdana" w:hAnsi="Verdana" w:cstheme="majorBidi"/>
          <w:color w:val="00B050"/>
        </w:rPr>
        <w:t xml:space="preserve">Deze stukken komen uitsluitend tot stand door ondertekening door bevoegde vertegenwoordigers van beide Partijen. </w:t>
      </w:r>
    </w:p>
    <w:p w14:paraId="56E44916" w14:textId="77777777" w:rsidR="00A76CB3" w:rsidRPr="00B61415" w:rsidRDefault="00A76CB3" w:rsidP="00A76CB3">
      <w:pPr>
        <w:pBdr>
          <w:top w:val="single" w:sz="4" w:space="1" w:color="auto"/>
          <w:left w:val="single" w:sz="4" w:space="4" w:color="auto"/>
          <w:bottom w:val="single" w:sz="4" w:space="1" w:color="auto"/>
          <w:right w:val="single" w:sz="4" w:space="4" w:color="auto"/>
        </w:pBdr>
        <w:spacing w:line="240" w:lineRule="auto"/>
        <w:rPr>
          <w:rFonts w:ascii="Verdana" w:hAnsi="Verdana" w:cstheme="majorBidi"/>
          <w:sz w:val="28"/>
          <w:szCs w:val="28"/>
        </w:rPr>
      </w:pPr>
      <w:r w:rsidRPr="00B61415">
        <w:rPr>
          <w:rFonts w:ascii="Verdana" w:hAnsi="Verdana" w:cstheme="majorBidi"/>
          <w:color w:val="00B050"/>
        </w:rPr>
        <w:t>Let op: Alleen de in de Nota van Inlichtingen (NvI) geaccepteerde teksten zijn groen gemarkeerd. Het is vanuit het aanbestedingsrecht niet toegestaan inhoudelijke wijzigingen in de rechten en verplichtingen van Partijen aan te brengen.</w:t>
      </w:r>
    </w:p>
    <w:p w14:paraId="12F10760" w14:textId="58BE89E1" w:rsidR="008D6361" w:rsidRPr="00B61415" w:rsidRDefault="008D6361" w:rsidP="008D6361">
      <w:pPr>
        <w:spacing w:line="240" w:lineRule="auto"/>
        <w:rPr>
          <w:rFonts w:ascii="Verdana" w:hAnsi="Verdana" w:cstheme="majorHAnsi"/>
          <w:color w:val="00B050"/>
          <w:sz w:val="20"/>
          <w:szCs w:val="20"/>
        </w:rPr>
      </w:pPr>
      <w:r w:rsidRPr="00B61415">
        <w:rPr>
          <w:rFonts w:ascii="Verdana" w:hAnsi="Verdana" w:cstheme="majorHAnsi"/>
          <w:color w:val="00B050"/>
          <w:sz w:val="20"/>
          <w:szCs w:val="20"/>
        </w:rPr>
        <w:br w:type="page"/>
      </w:r>
    </w:p>
    <w:p w14:paraId="08CBA19E" w14:textId="392F7239" w:rsidR="001A5286" w:rsidRPr="00B61415" w:rsidRDefault="001A5286">
      <w:pPr>
        <w:spacing w:after="160" w:line="278" w:lineRule="auto"/>
        <w:rPr>
          <w:rFonts w:ascii="Verdana" w:hAnsi="Verdana" w:cstheme="majorHAnsi"/>
          <w:b/>
          <w:bCs/>
          <w:sz w:val="20"/>
          <w:szCs w:val="20"/>
        </w:rPr>
      </w:pPr>
    </w:p>
    <w:p w14:paraId="2A76BAA8" w14:textId="77777777" w:rsidR="007327C4" w:rsidRPr="00B61415" w:rsidRDefault="007327C4" w:rsidP="007327C4">
      <w:pPr>
        <w:spacing w:line="240" w:lineRule="auto"/>
        <w:rPr>
          <w:rFonts w:ascii="Verdana" w:hAnsi="Verdana" w:cstheme="majorBidi"/>
          <w:b/>
          <w:bCs/>
          <w:color w:val="0F4761" w:themeColor="accent1" w:themeShade="BF"/>
          <w:sz w:val="24"/>
          <w:szCs w:val="24"/>
        </w:rPr>
      </w:pPr>
      <w:r w:rsidRPr="00B61415">
        <w:rPr>
          <w:rFonts w:ascii="Verdana" w:hAnsi="Verdana" w:cstheme="majorBidi"/>
          <w:b/>
          <w:bCs/>
          <w:color w:val="0F4761" w:themeColor="accent1" w:themeShade="BF"/>
          <w:sz w:val="24"/>
          <w:szCs w:val="24"/>
        </w:rPr>
        <w:t>Ondergetekenden: </w:t>
      </w:r>
    </w:p>
    <w:p w14:paraId="27E38C5C" w14:textId="77777777" w:rsidR="007327C4" w:rsidRPr="00B61415" w:rsidRDefault="007327C4" w:rsidP="007327C4">
      <w:pPr>
        <w:spacing w:line="240" w:lineRule="auto"/>
        <w:rPr>
          <w:rFonts w:ascii="Verdana" w:hAnsi="Verdana" w:cstheme="majorHAnsi"/>
          <w:sz w:val="20"/>
          <w:szCs w:val="20"/>
        </w:rPr>
      </w:pPr>
      <w:r w:rsidRPr="00B61415">
        <w:rPr>
          <w:rFonts w:ascii="Verdana" w:hAnsi="Verdana" w:cstheme="majorHAnsi"/>
          <w:sz w:val="20"/>
          <w:szCs w:val="20"/>
        </w:rPr>
        <w:t> </w:t>
      </w:r>
    </w:p>
    <w:p w14:paraId="1DA4B204" w14:textId="77777777" w:rsidR="0058292D" w:rsidRPr="00B61415" w:rsidRDefault="007327C4" w:rsidP="007327C4">
      <w:pPr>
        <w:numPr>
          <w:ilvl w:val="0"/>
          <w:numId w:val="1"/>
        </w:numPr>
        <w:spacing w:line="240" w:lineRule="auto"/>
        <w:rPr>
          <w:rFonts w:ascii="Verdana" w:hAnsi="Verdana" w:cstheme="majorHAnsi"/>
          <w:sz w:val="20"/>
          <w:szCs w:val="20"/>
        </w:rPr>
      </w:pPr>
      <w:proofErr w:type="gramStart"/>
      <w:r w:rsidRPr="00B61415">
        <w:rPr>
          <w:rFonts w:ascii="Verdana" w:hAnsi="Verdana" w:cstheme="majorHAnsi"/>
          <w:b/>
          <w:bCs/>
          <w:sz w:val="20"/>
          <w:szCs w:val="20"/>
          <w:u w:val="single"/>
        </w:rPr>
        <w:t>de</w:t>
      </w:r>
      <w:proofErr w:type="gramEnd"/>
      <w:r w:rsidRPr="00B61415">
        <w:rPr>
          <w:rFonts w:ascii="Verdana" w:hAnsi="Verdana" w:cstheme="majorHAnsi"/>
          <w:b/>
          <w:bCs/>
          <w:sz w:val="20"/>
          <w:szCs w:val="20"/>
          <w:u w:val="single"/>
        </w:rPr>
        <w:t xml:space="preserve"> publiekrechtelijke rechtspersoon het</w:t>
      </w:r>
      <w:r w:rsidRPr="00B61415">
        <w:rPr>
          <w:rFonts w:ascii="Verdana" w:hAnsi="Verdana" w:cstheme="majorHAnsi"/>
          <w:sz w:val="20"/>
          <w:szCs w:val="20"/>
        </w:rPr>
        <w:t xml:space="preserve"> </w:t>
      </w:r>
      <w:r w:rsidRPr="00B61415">
        <w:rPr>
          <w:rFonts w:ascii="Verdana" w:hAnsi="Verdana" w:cstheme="majorHAnsi"/>
          <w:b/>
          <w:bCs/>
          <w:sz w:val="20"/>
          <w:szCs w:val="20"/>
          <w:u w:val="single"/>
        </w:rPr>
        <w:t>hoogheemraadschap van Rijnland</w:t>
      </w:r>
      <w:r w:rsidRPr="00B61415">
        <w:rPr>
          <w:rFonts w:ascii="Verdana" w:hAnsi="Verdana" w:cstheme="majorHAnsi"/>
          <w:sz w:val="20"/>
          <w:szCs w:val="20"/>
        </w:rPr>
        <w:t>, gevestigd te Archimedesweg 1, te (2333 CM) Leiden, te dezen rechtsgeldig vertegenwoordigd door ___________________, in de functie van________, daarmee uitvoering gevend aan het besluit van dijkgraaf en hoogheemraden van d.d.__________________________.   </w:t>
      </w:r>
      <w:proofErr w:type="gramStart"/>
      <w:r w:rsidRPr="00B61415">
        <w:rPr>
          <w:rFonts w:ascii="Verdana" w:hAnsi="Verdana" w:cstheme="majorHAnsi"/>
          <w:sz w:val="20"/>
          <w:szCs w:val="20"/>
        </w:rPr>
        <w:t>hierna</w:t>
      </w:r>
      <w:proofErr w:type="gramEnd"/>
      <w:r w:rsidRPr="00B61415">
        <w:rPr>
          <w:rFonts w:ascii="Verdana" w:hAnsi="Verdana" w:cstheme="majorHAnsi"/>
          <w:sz w:val="20"/>
          <w:szCs w:val="20"/>
        </w:rPr>
        <w:t xml:space="preserve"> te noemen: de “</w:t>
      </w:r>
      <w:r w:rsidRPr="00B61415">
        <w:rPr>
          <w:rFonts w:ascii="Verdana" w:hAnsi="Verdana" w:cstheme="majorHAnsi"/>
          <w:b/>
          <w:bCs/>
          <w:sz w:val="20"/>
          <w:szCs w:val="20"/>
        </w:rPr>
        <w:t>Opdrachtgever</w:t>
      </w:r>
      <w:r w:rsidRPr="00B61415">
        <w:rPr>
          <w:rFonts w:ascii="Verdana" w:hAnsi="Verdana" w:cstheme="majorHAnsi"/>
          <w:sz w:val="20"/>
          <w:szCs w:val="20"/>
        </w:rPr>
        <w:t>”;</w:t>
      </w:r>
    </w:p>
    <w:p w14:paraId="5F8C6A48" w14:textId="17DB0E09" w:rsidR="007327C4" w:rsidRPr="00B61415" w:rsidRDefault="0058292D" w:rsidP="0058292D">
      <w:pPr>
        <w:spacing w:line="240" w:lineRule="auto"/>
        <w:ind w:left="720"/>
        <w:rPr>
          <w:rFonts w:ascii="Verdana" w:hAnsi="Verdana" w:cstheme="majorHAnsi"/>
          <w:sz w:val="20"/>
          <w:szCs w:val="20"/>
        </w:rPr>
      </w:pPr>
      <w:proofErr w:type="gramStart"/>
      <w:r w:rsidRPr="00B61415">
        <w:rPr>
          <w:rFonts w:ascii="Verdana" w:hAnsi="Verdana" w:cstheme="majorHAnsi"/>
          <w:b/>
          <w:bCs/>
          <w:sz w:val="20"/>
          <w:szCs w:val="20"/>
          <w:u w:val="single"/>
        </w:rPr>
        <w:t>en</w:t>
      </w:r>
      <w:proofErr w:type="gramEnd"/>
      <w:r w:rsidR="007327C4" w:rsidRPr="00B61415">
        <w:rPr>
          <w:rFonts w:ascii="Verdana" w:hAnsi="Verdana" w:cstheme="majorHAnsi"/>
          <w:sz w:val="20"/>
          <w:szCs w:val="20"/>
        </w:rPr>
        <w:t> </w:t>
      </w:r>
    </w:p>
    <w:p w14:paraId="64195722" w14:textId="77777777" w:rsidR="007327C4" w:rsidRPr="00B61415" w:rsidRDefault="007327C4" w:rsidP="007327C4">
      <w:pPr>
        <w:numPr>
          <w:ilvl w:val="0"/>
          <w:numId w:val="1"/>
        </w:numPr>
        <w:spacing w:line="240" w:lineRule="auto"/>
        <w:rPr>
          <w:rFonts w:ascii="Verdana" w:hAnsi="Verdana" w:cstheme="majorHAnsi"/>
          <w:sz w:val="20"/>
          <w:szCs w:val="20"/>
        </w:rPr>
      </w:pPr>
      <w:r w:rsidRPr="00B61415">
        <w:rPr>
          <w:rFonts w:ascii="Verdana" w:hAnsi="Verdana" w:cstheme="majorHAnsi"/>
          <w:sz w:val="20"/>
          <w:szCs w:val="20"/>
        </w:rPr>
        <w:t>(</w:t>
      </w:r>
      <w:r w:rsidRPr="00B61415">
        <w:rPr>
          <w:rFonts w:ascii="Verdana" w:hAnsi="Verdana" w:cstheme="majorHAnsi"/>
          <w:b/>
          <w:bCs/>
          <w:sz w:val="20"/>
          <w:szCs w:val="20"/>
          <w:u w:val="single"/>
        </w:rPr>
        <w:t>Opdrachtnemer</w:t>
      </w:r>
      <w:r w:rsidRPr="00B61415">
        <w:rPr>
          <w:rFonts w:ascii="Verdana" w:hAnsi="Verdana" w:cstheme="majorHAnsi"/>
          <w:sz w:val="20"/>
          <w:szCs w:val="20"/>
        </w:rPr>
        <w:t xml:space="preserve">), gevestigd aan de _________ te (postcode)_______ ingeschreven in het Handelsregister van de Kamer van Koophandel onder </w:t>
      </w:r>
      <w:proofErr w:type="gramStart"/>
      <w:r w:rsidRPr="00B61415">
        <w:rPr>
          <w:rFonts w:ascii="Verdana" w:hAnsi="Verdana" w:cstheme="majorHAnsi"/>
          <w:sz w:val="20"/>
          <w:szCs w:val="20"/>
        </w:rPr>
        <w:t>nummer:_</w:t>
      </w:r>
      <w:proofErr w:type="gramEnd"/>
      <w:r w:rsidRPr="00B61415">
        <w:rPr>
          <w:rFonts w:ascii="Verdana" w:hAnsi="Verdana" w:cstheme="majorHAnsi"/>
          <w:sz w:val="20"/>
          <w:szCs w:val="20"/>
        </w:rPr>
        <w:t xml:space="preserve">________, te dezen rechtsgeldig vertegenwoordigd door _________ in </w:t>
      </w:r>
      <w:proofErr w:type="gramStart"/>
      <w:r w:rsidRPr="00B61415">
        <w:rPr>
          <w:rFonts w:ascii="Verdana" w:hAnsi="Verdana" w:cstheme="majorHAnsi"/>
          <w:sz w:val="20"/>
          <w:szCs w:val="20"/>
        </w:rPr>
        <w:t>de  functie</w:t>
      </w:r>
      <w:proofErr w:type="gramEnd"/>
      <w:r w:rsidRPr="00B61415">
        <w:rPr>
          <w:rFonts w:ascii="Verdana" w:hAnsi="Verdana" w:cstheme="majorHAnsi"/>
          <w:sz w:val="20"/>
          <w:szCs w:val="20"/>
        </w:rPr>
        <w:t xml:space="preserve"> van______________; hierna te noemen: ‘de </w:t>
      </w:r>
      <w:r w:rsidRPr="00B61415">
        <w:rPr>
          <w:rFonts w:ascii="Verdana" w:hAnsi="Verdana" w:cstheme="majorHAnsi"/>
          <w:b/>
          <w:bCs/>
          <w:sz w:val="20"/>
          <w:szCs w:val="20"/>
        </w:rPr>
        <w:t>Opdrachtnemer</w:t>
      </w:r>
      <w:r w:rsidRPr="00B61415">
        <w:rPr>
          <w:rFonts w:ascii="Verdana" w:hAnsi="Verdana" w:cstheme="majorHAnsi"/>
          <w:sz w:val="20"/>
          <w:szCs w:val="20"/>
        </w:rPr>
        <w:t>’; </w:t>
      </w:r>
    </w:p>
    <w:p w14:paraId="3B309A14" w14:textId="17E7F93E" w:rsidR="007327C4" w:rsidRPr="00B61415" w:rsidRDefault="007327C4" w:rsidP="007327C4">
      <w:pPr>
        <w:spacing w:line="240" w:lineRule="auto"/>
        <w:ind w:left="720"/>
        <w:rPr>
          <w:rFonts w:ascii="Verdana" w:hAnsi="Verdana" w:cstheme="majorHAnsi"/>
          <w:sz w:val="20"/>
          <w:szCs w:val="20"/>
        </w:rPr>
      </w:pPr>
      <w:r w:rsidRPr="00B61415">
        <w:rPr>
          <w:rFonts w:ascii="Verdana" w:hAnsi="Verdana" w:cstheme="majorHAnsi"/>
          <w:sz w:val="20"/>
          <w:szCs w:val="20"/>
        </w:rPr>
        <w:t>(1), (2) hierna individueel ook te duiden als “</w:t>
      </w:r>
      <w:r w:rsidRPr="00B61415">
        <w:rPr>
          <w:rFonts w:ascii="Verdana" w:hAnsi="Verdana" w:cstheme="majorHAnsi"/>
          <w:b/>
          <w:bCs/>
          <w:sz w:val="20"/>
          <w:szCs w:val="20"/>
        </w:rPr>
        <w:t>Partij</w:t>
      </w:r>
      <w:r w:rsidRPr="00B61415">
        <w:rPr>
          <w:rFonts w:ascii="Verdana" w:hAnsi="Verdana" w:cstheme="majorHAnsi"/>
          <w:sz w:val="20"/>
          <w:szCs w:val="20"/>
        </w:rPr>
        <w:t>” en gezamenlijk als “</w:t>
      </w:r>
      <w:r w:rsidRPr="00B61415">
        <w:rPr>
          <w:rFonts w:ascii="Verdana" w:hAnsi="Verdana" w:cstheme="majorHAnsi"/>
          <w:b/>
          <w:bCs/>
          <w:sz w:val="20"/>
          <w:szCs w:val="20"/>
        </w:rPr>
        <w:t>Partijen</w:t>
      </w:r>
      <w:r w:rsidRPr="00B61415">
        <w:rPr>
          <w:rFonts w:ascii="Verdana" w:hAnsi="Verdana" w:cstheme="majorHAnsi"/>
          <w:sz w:val="20"/>
          <w:szCs w:val="20"/>
        </w:rPr>
        <w:t>”. </w:t>
      </w:r>
    </w:p>
    <w:p w14:paraId="5293CC3A" w14:textId="77777777" w:rsidR="007327C4" w:rsidRPr="00B61415" w:rsidRDefault="007327C4" w:rsidP="007327C4">
      <w:pPr>
        <w:spacing w:line="240" w:lineRule="auto"/>
        <w:rPr>
          <w:rFonts w:ascii="Verdana" w:hAnsi="Verdana" w:cstheme="majorHAnsi"/>
          <w:sz w:val="20"/>
          <w:szCs w:val="20"/>
        </w:rPr>
      </w:pPr>
      <w:r w:rsidRPr="00B61415">
        <w:rPr>
          <w:rFonts w:ascii="Verdana" w:hAnsi="Verdana" w:cstheme="majorHAnsi"/>
          <w:sz w:val="20"/>
          <w:szCs w:val="20"/>
        </w:rPr>
        <w:br w:type="page"/>
      </w:r>
    </w:p>
    <w:p w14:paraId="1441434B" w14:textId="77777777" w:rsidR="006E0460" w:rsidRPr="00B61415" w:rsidRDefault="006E0460" w:rsidP="006E0460">
      <w:pPr>
        <w:pStyle w:val="Kop1"/>
        <w:numPr>
          <w:ilvl w:val="0"/>
          <w:numId w:val="0"/>
        </w:numPr>
        <w:ind w:left="159"/>
        <w:rPr>
          <w:rFonts w:ascii="Verdana" w:eastAsiaTheme="minorEastAsia" w:hAnsi="Verdana"/>
          <w:b/>
          <w:bCs/>
          <w:sz w:val="24"/>
          <w:szCs w:val="24"/>
        </w:rPr>
      </w:pPr>
      <w:bookmarkStart w:id="0" w:name="_Toc153319549"/>
      <w:bookmarkStart w:id="1" w:name="_Toc153319701"/>
      <w:r w:rsidRPr="00B61415">
        <w:rPr>
          <w:rFonts w:ascii="Verdana" w:eastAsiaTheme="minorEastAsia" w:hAnsi="Verdana"/>
          <w:b/>
          <w:bCs/>
          <w:sz w:val="24"/>
          <w:szCs w:val="24"/>
        </w:rPr>
        <w:lastRenderedPageBreak/>
        <w:t>Partijen verklaren te zijn overeengekomen als volgt:</w:t>
      </w:r>
      <w:bookmarkEnd w:id="0"/>
      <w:bookmarkEnd w:id="1"/>
    </w:p>
    <w:p w14:paraId="1B5E9BAE" w14:textId="77777777" w:rsidR="007327C4" w:rsidRPr="00B61415" w:rsidRDefault="007327C4" w:rsidP="007327C4">
      <w:pPr>
        <w:rPr>
          <w:rFonts w:ascii="Verdana" w:hAnsi="Verdana"/>
        </w:rPr>
      </w:pPr>
    </w:p>
    <w:p w14:paraId="38CCFF45" w14:textId="0958E5EE" w:rsidR="007327C4" w:rsidRPr="00B61415" w:rsidRDefault="00B0013B" w:rsidP="0003218E">
      <w:pPr>
        <w:pStyle w:val="Kop2"/>
        <w:numPr>
          <w:ilvl w:val="0"/>
          <w:numId w:val="0"/>
        </w:numPr>
        <w:ind w:left="900" w:hanging="475"/>
        <w:rPr>
          <w:rFonts w:ascii="Verdana" w:hAnsi="Verdana"/>
          <w:b/>
          <w:bCs/>
          <w:sz w:val="24"/>
          <w:szCs w:val="24"/>
        </w:rPr>
      </w:pPr>
      <w:r>
        <w:rPr>
          <w:rFonts w:ascii="Verdana" w:hAnsi="Verdana"/>
          <w:b/>
          <w:bCs/>
          <w:sz w:val="24"/>
          <w:szCs w:val="24"/>
        </w:rPr>
        <w:t>1.</w:t>
      </w:r>
      <w:r w:rsidR="0003218E">
        <w:rPr>
          <w:rFonts w:ascii="Verdana" w:hAnsi="Verdana"/>
          <w:b/>
          <w:bCs/>
          <w:sz w:val="24"/>
          <w:szCs w:val="24"/>
        </w:rPr>
        <w:tab/>
        <w:t xml:space="preserve"> </w:t>
      </w:r>
      <w:r w:rsidR="007327C4" w:rsidRPr="00B61415">
        <w:rPr>
          <w:rFonts w:ascii="Verdana" w:hAnsi="Verdana"/>
          <w:b/>
          <w:bCs/>
          <w:sz w:val="24"/>
          <w:szCs w:val="24"/>
        </w:rPr>
        <w:t>Doel van de SLA</w:t>
      </w:r>
    </w:p>
    <w:p w14:paraId="0F613A1E" w14:textId="4BE68FE6" w:rsidR="001A5286" w:rsidRPr="00B61415" w:rsidRDefault="007327C4" w:rsidP="00DE2305">
      <w:pPr>
        <w:pStyle w:val="Kop2"/>
        <w:ind w:left="990" w:hanging="565"/>
        <w:rPr>
          <w:rFonts w:ascii="Verdana" w:hAnsi="Verdana"/>
          <w:color w:val="auto"/>
          <w:sz w:val="22"/>
          <w:szCs w:val="22"/>
        </w:rPr>
      </w:pPr>
      <w:r w:rsidRPr="00B61415">
        <w:rPr>
          <w:rFonts w:ascii="Verdana" w:hAnsi="Verdana"/>
          <w:color w:val="auto"/>
          <w:sz w:val="22"/>
          <w:szCs w:val="22"/>
        </w:rPr>
        <w:t>Deze S</w:t>
      </w:r>
      <w:r w:rsidR="00C52CF4">
        <w:rPr>
          <w:rFonts w:ascii="Verdana" w:hAnsi="Verdana"/>
          <w:color w:val="auto"/>
          <w:sz w:val="22"/>
          <w:szCs w:val="22"/>
        </w:rPr>
        <w:t>ervice Level Agreement (SLA)</w:t>
      </w:r>
      <w:r w:rsidRPr="00B61415">
        <w:rPr>
          <w:rFonts w:ascii="Verdana" w:hAnsi="Verdana"/>
          <w:color w:val="auto"/>
          <w:sz w:val="22"/>
          <w:szCs w:val="22"/>
        </w:rPr>
        <w:t xml:space="preserve"> heeft als doel het vastleggen van meetbare afspraken over de</w:t>
      </w:r>
      <w:r w:rsidR="00767FA3" w:rsidRPr="00B61415">
        <w:rPr>
          <w:rFonts w:ascii="Verdana" w:hAnsi="Verdana"/>
          <w:color w:val="auto"/>
          <w:sz w:val="22"/>
          <w:szCs w:val="22"/>
        </w:rPr>
        <w:t xml:space="preserve"> </w:t>
      </w:r>
      <w:r w:rsidRPr="00B61415">
        <w:rPr>
          <w:rFonts w:ascii="Verdana" w:hAnsi="Verdana"/>
          <w:color w:val="auto"/>
          <w:sz w:val="22"/>
          <w:szCs w:val="22"/>
        </w:rPr>
        <w:t xml:space="preserve">prestaties met nadruk op </w:t>
      </w:r>
      <w:proofErr w:type="spellStart"/>
      <w:r w:rsidRPr="00B61415">
        <w:rPr>
          <w:rFonts w:ascii="Verdana" w:hAnsi="Verdana"/>
          <w:color w:val="auto"/>
          <w:sz w:val="22"/>
          <w:szCs w:val="22"/>
        </w:rPr>
        <w:t>KPI’s</w:t>
      </w:r>
      <w:proofErr w:type="spellEnd"/>
      <w:r w:rsidRPr="00B61415">
        <w:rPr>
          <w:rFonts w:ascii="Verdana" w:hAnsi="Verdana"/>
          <w:color w:val="auto"/>
          <w:sz w:val="22"/>
          <w:szCs w:val="22"/>
        </w:rPr>
        <w:t xml:space="preserve">, rapportage, evaluatie en bijbehorende resultaatsverplichtingen. </w:t>
      </w:r>
    </w:p>
    <w:p w14:paraId="4E6619BD" w14:textId="19CDF41A" w:rsidR="007370C2" w:rsidRPr="00C52CF4" w:rsidRDefault="007370C2" w:rsidP="00C52CF4">
      <w:pPr>
        <w:pStyle w:val="Kop2"/>
        <w:ind w:left="990" w:hanging="565"/>
        <w:rPr>
          <w:rFonts w:ascii="Verdana" w:hAnsi="Verdana"/>
          <w:color w:val="000000" w:themeColor="text1"/>
          <w:sz w:val="22"/>
          <w:szCs w:val="22"/>
        </w:rPr>
      </w:pPr>
      <w:r w:rsidRPr="00B61415">
        <w:rPr>
          <w:rFonts w:ascii="Verdana" w:hAnsi="Verdana"/>
          <w:color w:val="000000" w:themeColor="text1"/>
          <w:sz w:val="22"/>
          <w:szCs w:val="22"/>
        </w:rPr>
        <w:t xml:space="preserve">De </w:t>
      </w:r>
      <w:r w:rsidR="00997035" w:rsidRPr="00B61415">
        <w:rPr>
          <w:rFonts w:ascii="Verdana" w:hAnsi="Verdana"/>
          <w:color w:val="000000" w:themeColor="text1"/>
          <w:sz w:val="22"/>
          <w:szCs w:val="22"/>
        </w:rPr>
        <w:t xml:space="preserve">eisen en </w:t>
      </w:r>
      <w:r w:rsidRPr="00B61415">
        <w:rPr>
          <w:rFonts w:ascii="Verdana" w:hAnsi="Verdana"/>
          <w:color w:val="000000" w:themeColor="text1"/>
          <w:sz w:val="22"/>
          <w:szCs w:val="22"/>
        </w:rPr>
        <w:t xml:space="preserve">voorwaarden uit de </w:t>
      </w:r>
      <w:r w:rsidR="00161E0B" w:rsidRPr="00B61415">
        <w:rPr>
          <w:rFonts w:ascii="Verdana" w:hAnsi="Verdana"/>
          <w:color w:val="000000" w:themeColor="text1"/>
          <w:sz w:val="22"/>
          <w:szCs w:val="22"/>
        </w:rPr>
        <w:t>Overeenkomst</w:t>
      </w:r>
      <w:r w:rsidRPr="00B61415">
        <w:rPr>
          <w:rFonts w:ascii="Verdana" w:hAnsi="Verdana"/>
          <w:color w:val="000000" w:themeColor="text1"/>
          <w:sz w:val="22"/>
          <w:szCs w:val="22"/>
        </w:rPr>
        <w:t xml:space="preserve"> zijn</w:t>
      </w:r>
      <w:r w:rsidR="00997035" w:rsidRPr="00B61415">
        <w:rPr>
          <w:rFonts w:ascii="Verdana" w:hAnsi="Verdana"/>
          <w:color w:val="000000" w:themeColor="text1"/>
          <w:sz w:val="22"/>
          <w:szCs w:val="22"/>
        </w:rPr>
        <w:t xml:space="preserve"> uitdrukkelijk</w:t>
      </w:r>
      <w:r w:rsidRPr="00B61415">
        <w:rPr>
          <w:rFonts w:ascii="Verdana" w:hAnsi="Verdana"/>
          <w:color w:val="000000" w:themeColor="text1"/>
          <w:sz w:val="22"/>
          <w:szCs w:val="22"/>
        </w:rPr>
        <w:t xml:space="preserve"> van toepassing op de SLA, tenzij Opdrachtgever </w:t>
      </w:r>
      <w:r w:rsidR="00997035" w:rsidRPr="00B61415">
        <w:rPr>
          <w:rFonts w:ascii="Verdana" w:hAnsi="Verdana"/>
          <w:color w:val="000000" w:themeColor="text1"/>
          <w:sz w:val="22"/>
          <w:szCs w:val="22"/>
        </w:rPr>
        <w:t>S</w:t>
      </w:r>
      <w:r w:rsidRPr="00B61415">
        <w:rPr>
          <w:rFonts w:ascii="Verdana" w:hAnsi="Verdana"/>
          <w:color w:val="000000" w:themeColor="text1"/>
          <w:sz w:val="22"/>
          <w:szCs w:val="22"/>
        </w:rPr>
        <w:t>chriftelijk anders heeft bepaald.</w:t>
      </w:r>
      <w:r w:rsidR="00997035" w:rsidRPr="00B61415">
        <w:rPr>
          <w:rFonts w:ascii="Verdana" w:hAnsi="Verdana"/>
          <w:color w:val="000000" w:themeColor="text1"/>
          <w:sz w:val="22"/>
          <w:szCs w:val="22"/>
        </w:rPr>
        <w:t xml:space="preserve"> </w:t>
      </w:r>
      <w:r w:rsidR="00C52CF4">
        <w:rPr>
          <w:rFonts w:ascii="Verdana" w:hAnsi="Verdana"/>
          <w:color w:val="000000" w:themeColor="text1"/>
          <w:sz w:val="22"/>
          <w:szCs w:val="22"/>
        </w:rPr>
        <w:t>De SLA sluit naadloos aan op de Overeenkomst en de aanbestedingsdocumenten. De AWBIT 2023 zijn van toepassing verklaard op deze SLA.</w:t>
      </w:r>
    </w:p>
    <w:p w14:paraId="5B56AB26" w14:textId="1AEA9B76" w:rsidR="00A84A74" w:rsidRDefault="007327C4" w:rsidP="00DE2305">
      <w:pPr>
        <w:pStyle w:val="Kop2"/>
        <w:ind w:left="990" w:hanging="565"/>
        <w:rPr>
          <w:rFonts w:ascii="Verdana" w:hAnsi="Verdana"/>
          <w:color w:val="000000" w:themeColor="text1"/>
          <w:sz w:val="22"/>
          <w:szCs w:val="22"/>
        </w:rPr>
      </w:pPr>
      <w:r w:rsidRPr="00B61415">
        <w:rPr>
          <w:rFonts w:ascii="Verdana" w:hAnsi="Verdana"/>
          <w:color w:val="000000" w:themeColor="text1"/>
          <w:sz w:val="22"/>
          <w:szCs w:val="22"/>
        </w:rPr>
        <w:t>De rangorderegeling</w:t>
      </w:r>
      <w:r w:rsidR="00511CBB" w:rsidRPr="00B61415">
        <w:rPr>
          <w:rFonts w:ascii="Verdana" w:hAnsi="Verdana"/>
          <w:color w:val="000000" w:themeColor="text1"/>
          <w:sz w:val="22"/>
          <w:szCs w:val="22"/>
        </w:rPr>
        <w:t>, looptijd</w:t>
      </w:r>
      <w:r w:rsidRPr="00B61415">
        <w:rPr>
          <w:rFonts w:ascii="Verdana" w:hAnsi="Verdana"/>
          <w:color w:val="000000" w:themeColor="text1"/>
          <w:sz w:val="22"/>
          <w:szCs w:val="22"/>
        </w:rPr>
        <w:t xml:space="preserve"> en voorwaarden uit de </w:t>
      </w:r>
      <w:r w:rsidR="00401A86" w:rsidRPr="00B61415">
        <w:rPr>
          <w:rFonts w:ascii="Verdana" w:hAnsi="Verdana"/>
          <w:color w:val="000000" w:themeColor="text1"/>
          <w:sz w:val="22"/>
          <w:szCs w:val="22"/>
        </w:rPr>
        <w:t xml:space="preserve">Overeenkomst </w:t>
      </w:r>
      <w:r w:rsidRPr="00B61415">
        <w:rPr>
          <w:rFonts w:ascii="Verdana" w:hAnsi="Verdana"/>
          <w:color w:val="000000" w:themeColor="text1"/>
          <w:sz w:val="22"/>
          <w:szCs w:val="22"/>
        </w:rPr>
        <w:t>zijn onverkort</w:t>
      </w:r>
      <w:r w:rsidR="007370C2" w:rsidRPr="00B61415">
        <w:rPr>
          <w:rFonts w:ascii="Verdana" w:hAnsi="Verdana"/>
          <w:color w:val="000000" w:themeColor="text1"/>
          <w:sz w:val="22"/>
          <w:szCs w:val="22"/>
        </w:rPr>
        <w:t xml:space="preserve"> en volledig</w:t>
      </w:r>
      <w:r w:rsidRPr="00B61415">
        <w:rPr>
          <w:rFonts w:ascii="Verdana" w:hAnsi="Verdana"/>
          <w:color w:val="000000" w:themeColor="text1"/>
          <w:sz w:val="22"/>
          <w:szCs w:val="22"/>
        </w:rPr>
        <w:t xml:space="preserve"> van toepassing op de onderhavige SLA.</w:t>
      </w:r>
    </w:p>
    <w:p w14:paraId="5C502281" w14:textId="03A208D6" w:rsidR="00C52CF4" w:rsidRDefault="00A84A74" w:rsidP="00C52CF4">
      <w:pPr>
        <w:pStyle w:val="Kop2"/>
        <w:ind w:left="990" w:hanging="565"/>
        <w:rPr>
          <w:rFonts w:ascii="Verdana" w:hAnsi="Verdana"/>
          <w:color w:val="000000" w:themeColor="text1"/>
          <w:sz w:val="22"/>
          <w:szCs w:val="22"/>
        </w:rPr>
      </w:pPr>
      <w:r w:rsidRPr="00B61415">
        <w:rPr>
          <w:rFonts w:ascii="Verdana" w:hAnsi="Verdana"/>
          <w:color w:val="000000" w:themeColor="text1"/>
          <w:sz w:val="22"/>
          <w:szCs w:val="22"/>
        </w:rPr>
        <w:t xml:space="preserve">De eisen uit het PvE zijn van toepassing op de SLA, tenzij Opdrachtgever </w:t>
      </w:r>
      <w:r w:rsidR="003A583C" w:rsidRPr="00B61415">
        <w:rPr>
          <w:rFonts w:ascii="Verdana" w:hAnsi="Verdana"/>
          <w:color w:val="000000" w:themeColor="text1"/>
          <w:sz w:val="22"/>
          <w:szCs w:val="22"/>
        </w:rPr>
        <w:t>s</w:t>
      </w:r>
      <w:r w:rsidRPr="00B61415">
        <w:rPr>
          <w:rFonts w:ascii="Verdana" w:hAnsi="Verdana"/>
          <w:color w:val="000000" w:themeColor="text1"/>
          <w:sz w:val="22"/>
          <w:szCs w:val="22"/>
        </w:rPr>
        <w:t>chriftelijk in de SLA anders heeft bepaald.</w:t>
      </w:r>
    </w:p>
    <w:p w14:paraId="10D3F93C" w14:textId="01B6E77D" w:rsidR="00C52CF4" w:rsidRPr="00C52CF4" w:rsidRDefault="00C52CF4" w:rsidP="00C52CF4"/>
    <w:p w14:paraId="2B55145D" w14:textId="75802215" w:rsidR="000E79DD" w:rsidRPr="00B61415" w:rsidRDefault="00DF1A9E" w:rsidP="00DE2305">
      <w:pPr>
        <w:pStyle w:val="Kop1"/>
        <w:numPr>
          <w:ilvl w:val="0"/>
          <w:numId w:val="0"/>
        </w:numPr>
        <w:ind w:left="990" w:hanging="565"/>
        <w:rPr>
          <w:rFonts w:ascii="Verdana" w:hAnsi="Verdana"/>
          <w:b/>
          <w:bCs/>
          <w:sz w:val="24"/>
          <w:szCs w:val="24"/>
        </w:rPr>
      </w:pPr>
      <w:r w:rsidRPr="00B61415">
        <w:rPr>
          <w:rFonts w:ascii="Verdana" w:hAnsi="Verdana"/>
          <w:b/>
          <w:bCs/>
          <w:sz w:val="24"/>
          <w:szCs w:val="24"/>
        </w:rPr>
        <w:t xml:space="preserve">2.  </w:t>
      </w:r>
      <w:r w:rsidR="00BC0C96" w:rsidRPr="00B61415">
        <w:rPr>
          <w:rFonts w:ascii="Verdana" w:hAnsi="Verdana"/>
          <w:b/>
          <w:bCs/>
          <w:sz w:val="24"/>
          <w:szCs w:val="24"/>
        </w:rPr>
        <w:t xml:space="preserve"> </w:t>
      </w:r>
      <w:r w:rsidRPr="00B61415">
        <w:rPr>
          <w:rFonts w:ascii="Verdana" w:hAnsi="Verdana"/>
          <w:b/>
          <w:bCs/>
          <w:sz w:val="24"/>
          <w:szCs w:val="24"/>
        </w:rPr>
        <w:t xml:space="preserve"> </w:t>
      </w:r>
      <w:r w:rsidR="00D41D1E" w:rsidRPr="00B61415">
        <w:rPr>
          <w:rFonts w:ascii="Verdana" w:hAnsi="Verdana"/>
          <w:b/>
          <w:bCs/>
          <w:sz w:val="24"/>
          <w:szCs w:val="24"/>
        </w:rPr>
        <w:t>Looptijd</w:t>
      </w:r>
    </w:p>
    <w:p w14:paraId="5310183E" w14:textId="51C42B1C" w:rsidR="004963A9" w:rsidRPr="00B61415" w:rsidRDefault="001C2986" w:rsidP="00DE2305">
      <w:pPr>
        <w:pStyle w:val="Kop2"/>
        <w:numPr>
          <w:ilvl w:val="0"/>
          <w:numId w:val="0"/>
        </w:numPr>
        <w:ind w:left="990" w:hanging="565"/>
        <w:rPr>
          <w:rFonts w:ascii="Verdana" w:hAnsi="Verdana"/>
          <w:color w:val="000000" w:themeColor="text1"/>
          <w:sz w:val="22"/>
          <w:szCs w:val="22"/>
        </w:rPr>
      </w:pPr>
      <w:r w:rsidRPr="00B61415">
        <w:rPr>
          <w:rFonts w:ascii="Verdana" w:hAnsi="Verdana"/>
          <w:color w:val="000000" w:themeColor="text1"/>
          <w:sz w:val="22"/>
          <w:szCs w:val="22"/>
        </w:rPr>
        <w:t xml:space="preserve">2.1 </w:t>
      </w:r>
      <w:r w:rsidRPr="00B61415">
        <w:rPr>
          <w:rFonts w:ascii="Verdana" w:hAnsi="Verdana"/>
          <w:color w:val="000000" w:themeColor="text1"/>
          <w:sz w:val="22"/>
          <w:szCs w:val="22"/>
        </w:rPr>
        <w:tab/>
      </w:r>
      <w:r w:rsidR="00511CBB" w:rsidRPr="00B61415">
        <w:rPr>
          <w:rFonts w:ascii="Verdana" w:hAnsi="Verdana"/>
          <w:color w:val="000000" w:themeColor="text1"/>
          <w:sz w:val="22"/>
          <w:szCs w:val="22"/>
        </w:rPr>
        <w:t>De looptijd van de SLA is gelijk aan de looptijd, inclusief verlengingsopties</w:t>
      </w:r>
      <w:r w:rsidR="00D41D1E" w:rsidRPr="00B61415">
        <w:rPr>
          <w:rFonts w:ascii="Verdana" w:hAnsi="Verdana"/>
          <w:color w:val="000000" w:themeColor="text1"/>
          <w:sz w:val="22"/>
          <w:szCs w:val="22"/>
        </w:rPr>
        <w:t xml:space="preserve"> </w:t>
      </w:r>
      <w:r w:rsidR="00511CBB" w:rsidRPr="00B61415">
        <w:rPr>
          <w:rFonts w:ascii="Verdana" w:hAnsi="Verdana"/>
          <w:color w:val="000000" w:themeColor="text1"/>
          <w:sz w:val="22"/>
          <w:szCs w:val="22"/>
        </w:rPr>
        <w:t xml:space="preserve">van de </w:t>
      </w:r>
      <w:r w:rsidR="00D41D1E" w:rsidRPr="00B61415">
        <w:rPr>
          <w:rFonts w:ascii="Verdana" w:hAnsi="Verdana"/>
          <w:color w:val="000000" w:themeColor="text1"/>
          <w:sz w:val="22"/>
          <w:szCs w:val="22"/>
        </w:rPr>
        <w:t>O</w:t>
      </w:r>
      <w:r w:rsidR="00511CBB" w:rsidRPr="00B61415">
        <w:rPr>
          <w:rFonts w:ascii="Verdana" w:hAnsi="Verdana"/>
          <w:color w:val="000000" w:themeColor="text1"/>
          <w:sz w:val="22"/>
          <w:szCs w:val="22"/>
        </w:rPr>
        <w:t>vereenkomst.</w:t>
      </w:r>
    </w:p>
    <w:p w14:paraId="632CCC2A" w14:textId="77777777" w:rsidR="00BC0C96" w:rsidRPr="00B61415" w:rsidRDefault="00BC0C96" w:rsidP="00DE2305">
      <w:pPr>
        <w:ind w:left="990" w:hanging="565"/>
        <w:rPr>
          <w:rFonts w:ascii="Verdana" w:hAnsi="Verdana"/>
        </w:rPr>
      </w:pPr>
    </w:p>
    <w:p w14:paraId="6B2C9F94" w14:textId="75D97C71" w:rsidR="00DD361D" w:rsidRPr="00B61415" w:rsidRDefault="2B7E7D8F" w:rsidP="00DE2305">
      <w:pPr>
        <w:pStyle w:val="Kop2"/>
        <w:numPr>
          <w:ilvl w:val="0"/>
          <w:numId w:val="0"/>
        </w:numPr>
        <w:ind w:left="990" w:hanging="565"/>
        <w:rPr>
          <w:rFonts w:ascii="Verdana" w:hAnsi="Verdana"/>
          <w:color w:val="000000" w:themeColor="text1"/>
          <w:sz w:val="22"/>
          <w:szCs w:val="22"/>
        </w:rPr>
      </w:pPr>
      <w:r w:rsidRPr="00B61415">
        <w:rPr>
          <w:rFonts w:ascii="Verdana" w:hAnsi="Verdana"/>
          <w:b/>
          <w:bCs/>
          <w:sz w:val="24"/>
          <w:szCs w:val="24"/>
        </w:rPr>
        <w:t xml:space="preserve">3. </w:t>
      </w:r>
      <w:r w:rsidR="00BC0C96" w:rsidRPr="00B61415">
        <w:rPr>
          <w:rFonts w:ascii="Verdana" w:hAnsi="Verdana"/>
          <w:b/>
          <w:bCs/>
          <w:sz w:val="24"/>
          <w:szCs w:val="24"/>
        </w:rPr>
        <w:t xml:space="preserve">   </w:t>
      </w:r>
      <w:r w:rsidR="00DD361D" w:rsidRPr="00B61415">
        <w:rPr>
          <w:rFonts w:ascii="Verdana" w:hAnsi="Verdana"/>
          <w:b/>
          <w:bCs/>
          <w:sz w:val="24"/>
          <w:szCs w:val="24"/>
        </w:rPr>
        <w:t xml:space="preserve">Communicatie </w:t>
      </w:r>
    </w:p>
    <w:p w14:paraId="1F05E913" w14:textId="11F16C6E" w:rsidR="00046B64" w:rsidRPr="00B61415" w:rsidRDefault="001C2986" w:rsidP="00DE2305">
      <w:pPr>
        <w:pStyle w:val="Kop2"/>
        <w:numPr>
          <w:ilvl w:val="0"/>
          <w:numId w:val="0"/>
        </w:numPr>
        <w:ind w:left="990" w:hanging="565"/>
        <w:rPr>
          <w:rFonts w:ascii="Verdana" w:hAnsi="Verdana" w:cstheme="minorBidi"/>
          <w:color w:val="000000" w:themeColor="text1"/>
          <w:sz w:val="22"/>
          <w:szCs w:val="22"/>
        </w:rPr>
      </w:pPr>
      <w:r w:rsidRPr="00B61415">
        <w:rPr>
          <w:rFonts w:ascii="Verdana" w:hAnsi="Verdana" w:cstheme="minorBidi"/>
          <w:color w:val="000000" w:themeColor="text1"/>
          <w:sz w:val="22"/>
          <w:szCs w:val="22"/>
        </w:rPr>
        <w:t>3.1</w:t>
      </w:r>
      <w:r w:rsidRPr="00B61415">
        <w:rPr>
          <w:rFonts w:ascii="Verdana" w:hAnsi="Verdana" w:cstheme="minorBidi"/>
          <w:color w:val="000000" w:themeColor="text1"/>
          <w:sz w:val="22"/>
          <w:szCs w:val="22"/>
        </w:rPr>
        <w:tab/>
      </w:r>
      <w:r w:rsidR="00046B64" w:rsidRPr="00B61415">
        <w:rPr>
          <w:rFonts w:ascii="Verdana" w:hAnsi="Verdana" w:cstheme="minorBidi"/>
          <w:color w:val="000000" w:themeColor="text1"/>
          <w:sz w:val="22"/>
          <w:szCs w:val="22"/>
        </w:rPr>
        <w:t>Opdrachtnemer zal in ieder geval de onderstaande werkzaamheden uitvoeren</w:t>
      </w:r>
      <w:r w:rsidR="00004EC4" w:rsidRPr="00B61415">
        <w:rPr>
          <w:rFonts w:ascii="Verdana" w:hAnsi="Verdana" w:cstheme="minorBidi"/>
          <w:color w:val="000000" w:themeColor="text1"/>
          <w:sz w:val="22"/>
          <w:szCs w:val="22"/>
        </w:rPr>
        <w:t xml:space="preserve"> en laat in houding en gedrag zien</w:t>
      </w:r>
      <w:r w:rsidR="00046B64" w:rsidRPr="00B61415">
        <w:rPr>
          <w:rFonts w:ascii="Verdana" w:hAnsi="Verdana" w:cstheme="minorBidi"/>
          <w:color w:val="000000" w:themeColor="text1"/>
          <w:sz w:val="22"/>
          <w:szCs w:val="22"/>
        </w:rPr>
        <w:t>:</w:t>
      </w:r>
    </w:p>
    <w:p w14:paraId="290BE9DA" w14:textId="0ED7BD37" w:rsidR="00004EC4" w:rsidRPr="00B61415" w:rsidRDefault="00263DA5" w:rsidP="00DE2305">
      <w:pPr>
        <w:pStyle w:val="Lijstalinea"/>
        <w:numPr>
          <w:ilvl w:val="0"/>
          <w:numId w:val="13"/>
        </w:numPr>
        <w:ind w:left="990" w:hanging="565"/>
        <w:rPr>
          <w:rFonts w:ascii="Verdana" w:eastAsiaTheme="majorEastAsia" w:hAnsi="Verdana"/>
          <w:color w:val="000000" w:themeColor="text1"/>
        </w:rPr>
      </w:pPr>
      <w:r w:rsidRPr="00B61415">
        <w:rPr>
          <w:rFonts w:ascii="Verdana" w:eastAsiaTheme="majorEastAsia" w:hAnsi="Verdana"/>
          <w:color w:val="000000" w:themeColor="text1"/>
        </w:rPr>
        <w:t xml:space="preserve">Dat hij het belang en kwaliteit van </w:t>
      </w:r>
      <w:r w:rsidR="001054FA" w:rsidRPr="00B61415">
        <w:rPr>
          <w:rFonts w:ascii="Verdana" w:eastAsiaTheme="majorEastAsia" w:hAnsi="Verdana"/>
          <w:color w:val="000000" w:themeColor="text1"/>
        </w:rPr>
        <w:t xml:space="preserve">de opdracht </w:t>
      </w:r>
      <w:r w:rsidRPr="00B61415">
        <w:rPr>
          <w:rFonts w:ascii="Verdana" w:eastAsiaTheme="majorEastAsia" w:hAnsi="Verdana"/>
          <w:color w:val="000000" w:themeColor="text1"/>
        </w:rPr>
        <w:t>centraal stelt;</w:t>
      </w:r>
    </w:p>
    <w:p w14:paraId="68E964E7" w14:textId="696288E8" w:rsidR="00263DA5" w:rsidRPr="00B61415" w:rsidRDefault="00117969" w:rsidP="00DE2305">
      <w:pPr>
        <w:pStyle w:val="Lijstalinea"/>
        <w:numPr>
          <w:ilvl w:val="0"/>
          <w:numId w:val="13"/>
        </w:numPr>
        <w:ind w:left="990" w:hanging="565"/>
        <w:rPr>
          <w:rFonts w:ascii="Verdana" w:eastAsiaTheme="majorEastAsia" w:hAnsi="Verdana"/>
          <w:color w:val="000000" w:themeColor="text1"/>
        </w:rPr>
      </w:pPr>
      <w:r w:rsidRPr="00B61415">
        <w:rPr>
          <w:rFonts w:ascii="Verdana" w:eastAsiaTheme="majorEastAsia" w:hAnsi="Verdana"/>
          <w:color w:val="000000" w:themeColor="text1"/>
        </w:rPr>
        <w:t>Dat hij flexibel, proactief en transparant handelt; </w:t>
      </w:r>
    </w:p>
    <w:p w14:paraId="72C0BB1B" w14:textId="7A99B831" w:rsidR="005B7D15" w:rsidRPr="00B61415" w:rsidRDefault="005B7D15" w:rsidP="00DE2305">
      <w:pPr>
        <w:pStyle w:val="Lijstalinea"/>
        <w:numPr>
          <w:ilvl w:val="0"/>
          <w:numId w:val="13"/>
        </w:numPr>
        <w:ind w:left="990" w:hanging="565"/>
        <w:rPr>
          <w:rFonts w:ascii="Verdana" w:eastAsiaTheme="majorEastAsia" w:hAnsi="Verdana"/>
          <w:color w:val="000000" w:themeColor="text1"/>
        </w:rPr>
      </w:pPr>
      <w:r w:rsidRPr="00B61415">
        <w:rPr>
          <w:rFonts w:ascii="Verdana" w:eastAsiaTheme="majorEastAsia" w:hAnsi="Verdana"/>
          <w:color w:val="000000" w:themeColor="text1"/>
        </w:rPr>
        <w:t xml:space="preserve">Dat hij oog heeft voor de doelstelling van </w:t>
      </w:r>
      <w:r w:rsidR="00470D33" w:rsidRPr="00B61415">
        <w:rPr>
          <w:rFonts w:ascii="Verdana" w:eastAsiaTheme="majorEastAsia" w:hAnsi="Verdana"/>
          <w:color w:val="000000" w:themeColor="text1"/>
        </w:rPr>
        <w:t>de opdracht</w:t>
      </w:r>
      <w:r w:rsidRPr="00B61415">
        <w:rPr>
          <w:rFonts w:ascii="Verdana" w:eastAsiaTheme="majorEastAsia" w:hAnsi="Verdana"/>
          <w:color w:val="000000" w:themeColor="text1"/>
        </w:rPr>
        <w:t xml:space="preserve"> en de gerechtvaardigde belangen</w:t>
      </w:r>
      <w:r w:rsidR="003601CA" w:rsidRPr="00B61415">
        <w:rPr>
          <w:rFonts w:ascii="Verdana" w:eastAsiaTheme="majorEastAsia" w:hAnsi="Verdana"/>
          <w:color w:val="000000" w:themeColor="text1"/>
        </w:rPr>
        <w:t xml:space="preserve"> van</w:t>
      </w:r>
      <w:r w:rsidRPr="00B61415">
        <w:rPr>
          <w:rFonts w:ascii="Verdana" w:eastAsiaTheme="majorEastAsia" w:hAnsi="Verdana"/>
          <w:color w:val="000000" w:themeColor="text1"/>
        </w:rPr>
        <w:t xml:space="preserve"> Opdrachtgever; </w:t>
      </w:r>
    </w:p>
    <w:p w14:paraId="58642A26" w14:textId="7B588725" w:rsidR="003213F8" w:rsidRPr="00B61415" w:rsidRDefault="00512B39" w:rsidP="00DE2305">
      <w:pPr>
        <w:pStyle w:val="Lijstalinea"/>
        <w:numPr>
          <w:ilvl w:val="0"/>
          <w:numId w:val="13"/>
        </w:numPr>
        <w:ind w:left="990" w:hanging="565"/>
        <w:rPr>
          <w:rFonts w:ascii="Verdana" w:eastAsiaTheme="majorEastAsia" w:hAnsi="Verdana"/>
          <w:color w:val="000000" w:themeColor="text1"/>
        </w:rPr>
      </w:pPr>
      <w:r w:rsidRPr="00B61415">
        <w:rPr>
          <w:rFonts w:ascii="Verdana" w:eastAsiaTheme="majorEastAsia" w:hAnsi="Verdana"/>
          <w:color w:val="000000" w:themeColor="text1"/>
        </w:rPr>
        <w:t xml:space="preserve">Dat hij discussiepunten met Opdrachtgever niet uit de weg gaat, zich inspant om deze tijdig bespreekbaar te maken, tijdig en </w:t>
      </w:r>
      <w:r w:rsidR="00470D33" w:rsidRPr="00B61415">
        <w:rPr>
          <w:rFonts w:ascii="Verdana" w:eastAsiaTheme="majorEastAsia" w:hAnsi="Verdana"/>
          <w:color w:val="000000" w:themeColor="text1"/>
        </w:rPr>
        <w:t>s</w:t>
      </w:r>
      <w:r w:rsidRPr="00B61415">
        <w:rPr>
          <w:rFonts w:ascii="Verdana" w:eastAsiaTheme="majorEastAsia" w:hAnsi="Verdana"/>
          <w:color w:val="000000" w:themeColor="text1"/>
        </w:rPr>
        <w:t>chriftelijk te waarschuwen voor risico’s en deze op een oplossingsgerichte manier bespreekt; </w:t>
      </w:r>
    </w:p>
    <w:p w14:paraId="67561B94" w14:textId="77777777" w:rsidR="00997035" w:rsidRPr="00B61415" w:rsidRDefault="00E97B2D" w:rsidP="00DE2305">
      <w:pPr>
        <w:pStyle w:val="Lijstalinea"/>
        <w:numPr>
          <w:ilvl w:val="0"/>
          <w:numId w:val="13"/>
        </w:numPr>
        <w:ind w:left="990" w:hanging="565"/>
        <w:rPr>
          <w:rFonts w:ascii="Verdana" w:eastAsiaTheme="majorEastAsia" w:hAnsi="Verdana"/>
          <w:color w:val="000000" w:themeColor="text1"/>
        </w:rPr>
      </w:pPr>
      <w:r w:rsidRPr="00B61415">
        <w:rPr>
          <w:rFonts w:ascii="Verdana" w:eastAsiaTheme="majorEastAsia" w:hAnsi="Verdana"/>
          <w:color w:val="000000" w:themeColor="text1"/>
        </w:rPr>
        <w:t>Dat hij proactief zijn eigen fouten bespreekbaar maakt; </w:t>
      </w:r>
    </w:p>
    <w:p w14:paraId="78DAAC02" w14:textId="77777777" w:rsidR="00997035" w:rsidRPr="00B61415" w:rsidRDefault="00E97B2D" w:rsidP="00DE2305">
      <w:pPr>
        <w:pStyle w:val="Lijstalinea"/>
        <w:numPr>
          <w:ilvl w:val="0"/>
          <w:numId w:val="13"/>
        </w:numPr>
        <w:ind w:left="990" w:hanging="565"/>
        <w:rPr>
          <w:rFonts w:ascii="Verdana" w:eastAsiaTheme="majorEastAsia" w:hAnsi="Verdana"/>
          <w:color w:val="000000" w:themeColor="text1"/>
        </w:rPr>
      </w:pPr>
      <w:r w:rsidRPr="00B61415">
        <w:rPr>
          <w:rFonts w:ascii="Verdana" w:eastAsiaTheme="majorEastAsia" w:hAnsi="Verdana"/>
          <w:color w:val="000000" w:themeColor="text1"/>
        </w:rPr>
        <w:t>Dat hij proactief naar oplossingen voor zijn eigen fouten zoekt en tracht iedere vorm van schade of vertraging te beperken.  </w:t>
      </w:r>
    </w:p>
    <w:p w14:paraId="687D41D7" w14:textId="77777777" w:rsidR="00DE2305" w:rsidRDefault="00DE2305" w:rsidP="00DE2305">
      <w:pPr>
        <w:pStyle w:val="Lijstalinea"/>
        <w:ind w:left="990"/>
        <w:rPr>
          <w:rFonts w:ascii="Verdana" w:eastAsiaTheme="majorEastAsia" w:hAnsi="Verdana"/>
          <w:color w:val="000000" w:themeColor="text1"/>
        </w:rPr>
      </w:pPr>
    </w:p>
    <w:p w14:paraId="7BA8E73F" w14:textId="58A90DA4" w:rsidR="00625F5E" w:rsidRPr="00B61415" w:rsidRDefault="002B15B7" w:rsidP="00DE2305">
      <w:pPr>
        <w:pStyle w:val="Lijstalinea"/>
        <w:ind w:left="990"/>
        <w:rPr>
          <w:rFonts w:ascii="Verdana" w:eastAsiaTheme="majorEastAsia" w:hAnsi="Verdana"/>
          <w:color w:val="000000" w:themeColor="text1"/>
        </w:rPr>
      </w:pPr>
      <w:r w:rsidRPr="00B61415">
        <w:rPr>
          <w:rFonts w:ascii="Verdana" w:eastAsiaTheme="majorEastAsia" w:hAnsi="Verdana"/>
          <w:color w:val="000000" w:themeColor="text1"/>
        </w:rPr>
        <w:t>Flexibiliteit wordt geboden om prioriteiten aan te passen op basis van veranderende inzichten of behoeften van de Opdrachtgever.</w:t>
      </w:r>
      <w:r w:rsidR="00625F5E" w:rsidRPr="00B61415">
        <w:rPr>
          <w:rFonts w:ascii="Verdana" w:eastAsiaTheme="majorEastAsia" w:hAnsi="Verdana"/>
          <w:color w:val="000000" w:themeColor="text1"/>
        </w:rPr>
        <w:t xml:space="preserve"> </w:t>
      </w:r>
    </w:p>
    <w:p w14:paraId="234F479A" w14:textId="77777777" w:rsidR="009C6E15" w:rsidRPr="00B61415" w:rsidRDefault="009C6E15" w:rsidP="00DE2305">
      <w:pPr>
        <w:pStyle w:val="Lijstalinea"/>
        <w:ind w:left="990" w:hanging="565"/>
        <w:rPr>
          <w:rFonts w:ascii="Verdana" w:eastAsiaTheme="majorEastAsia" w:hAnsi="Verdana"/>
          <w:color w:val="000000" w:themeColor="text1"/>
        </w:rPr>
      </w:pPr>
    </w:p>
    <w:p w14:paraId="60CAAADB" w14:textId="70F4FE6A" w:rsidR="005B0AA5" w:rsidRPr="00B61415" w:rsidRDefault="005B0AA5" w:rsidP="00DE2305">
      <w:pPr>
        <w:pStyle w:val="Lijstalinea"/>
        <w:ind w:left="990" w:hanging="565"/>
        <w:rPr>
          <w:rFonts w:ascii="Verdana" w:hAnsi="Verdana"/>
          <w:color w:val="000000" w:themeColor="text1"/>
        </w:rPr>
      </w:pPr>
    </w:p>
    <w:p w14:paraId="7DCA8EA2" w14:textId="77777777" w:rsidR="005B0AA5" w:rsidRPr="00B61415" w:rsidRDefault="005B0AA5" w:rsidP="00DE2305">
      <w:pPr>
        <w:ind w:left="990" w:hanging="565"/>
        <w:rPr>
          <w:rFonts w:ascii="Verdana" w:hAnsi="Verdana"/>
          <w:color w:val="000000" w:themeColor="text1"/>
        </w:rPr>
      </w:pPr>
    </w:p>
    <w:p w14:paraId="1C26046E" w14:textId="236D8698" w:rsidR="00CE384E" w:rsidRPr="00B61415" w:rsidRDefault="005B0AA5" w:rsidP="00DE2305">
      <w:pPr>
        <w:pStyle w:val="Kop2"/>
        <w:numPr>
          <w:ilvl w:val="0"/>
          <w:numId w:val="0"/>
        </w:numPr>
        <w:ind w:left="990" w:hanging="565"/>
        <w:rPr>
          <w:rFonts w:ascii="Verdana" w:hAnsi="Verdana" w:cstheme="minorBidi"/>
          <w:color w:val="000000" w:themeColor="text1"/>
          <w:sz w:val="22"/>
          <w:szCs w:val="22"/>
        </w:rPr>
      </w:pPr>
      <w:r w:rsidRPr="00B61415">
        <w:rPr>
          <w:rFonts w:ascii="Verdana" w:hAnsi="Verdana" w:cstheme="minorBidi"/>
          <w:color w:val="000000" w:themeColor="text1"/>
          <w:sz w:val="22"/>
          <w:szCs w:val="22"/>
        </w:rPr>
        <w:t xml:space="preserve"> </w:t>
      </w:r>
    </w:p>
    <w:p w14:paraId="29686056" w14:textId="724EB9B8" w:rsidR="00EC06E5" w:rsidRPr="00B61415" w:rsidRDefault="42A83080" w:rsidP="00DE2305">
      <w:pPr>
        <w:pStyle w:val="Kop2"/>
        <w:numPr>
          <w:ilvl w:val="0"/>
          <w:numId w:val="0"/>
        </w:numPr>
        <w:ind w:left="990" w:hanging="565"/>
        <w:rPr>
          <w:rFonts w:ascii="Verdana" w:hAnsi="Verdana"/>
          <w:color w:val="000000" w:themeColor="text1"/>
          <w:sz w:val="22"/>
          <w:szCs w:val="22"/>
        </w:rPr>
      </w:pPr>
      <w:r w:rsidRPr="00B61415">
        <w:rPr>
          <w:rFonts w:ascii="Verdana" w:hAnsi="Verdana"/>
          <w:color w:val="000000" w:themeColor="text1"/>
          <w:sz w:val="22"/>
          <w:szCs w:val="22"/>
        </w:rPr>
        <w:t>3.</w:t>
      </w:r>
      <w:r w:rsidR="00EC06E5" w:rsidRPr="00B61415">
        <w:rPr>
          <w:rFonts w:ascii="Verdana" w:hAnsi="Verdana"/>
          <w:color w:val="000000" w:themeColor="text1"/>
          <w:sz w:val="22"/>
          <w:szCs w:val="22"/>
        </w:rPr>
        <w:t>2</w:t>
      </w:r>
      <w:r w:rsidR="0006474A" w:rsidRPr="00B61415">
        <w:rPr>
          <w:rFonts w:ascii="Verdana" w:hAnsi="Verdana"/>
        </w:rPr>
        <w:tab/>
      </w:r>
      <w:r w:rsidR="4A501512" w:rsidRPr="00B61415">
        <w:rPr>
          <w:rFonts w:ascii="Verdana" w:hAnsi="Verdana"/>
          <w:color w:val="000000" w:themeColor="text1"/>
          <w:sz w:val="22"/>
          <w:szCs w:val="22"/>
        </w:rPr>
        <w:t>Op operationeel niveau vinden op ad-hoc</w:t>
      </w:r>
      <w:r w:rsidR="36A508A3" w:rsidRPr="00B61415">
        <w:rPr>
          <w:rFonts w:ascii="Verdana" w:hAnsi="Verdana"/>
          <w:color w:val="000000" w:themeColor="text1"/>
          <w:sz w:val="22"/>
          <w:szCs w:val="22"/>
        </w:rPr>
        <w:t xml:space="preserve"> </w:t>
      </w:r>
      <w:r w:rsidR="4A501512" w:rsidRPr="00B61415">
        <w:rPr>
          <w:rFonts w:ascii="Verdana" w:hAnsi="Verdana"/>
          <w:color w:val="000000" w:themeColor="text1"/>
          <w:sz w:val="22"/>
          <w:szCs w:val="22"/>
        </w:rPr>
        <w:t xml:space="preserve">basis de </w:t>
      </w:r>
      <w:r w:rsidR="185BAD74" w:rsidRPr="00B61415">
        <w:rPr>
          <w:rFonts w:ascii="Verdana" w:hAnsi="Verdana"/>
          <w:color w:val="000000" w:themeColor="text1"/>
          <w:sz w:val="22"/>
          <w:szCs w:val="22"/>
        </w:rPr>
        <w:t>reguliere</w:t>
      </w:r>
      <w:r w:rsidR="4A501512" w:rsidRPr="00B61415">
        <w:rPr>
          <w:rFonts w:ascii="Verdana" w:hAnsi="Verdana"/>
          <w:color w:val="000000" w:themeColor="text1"/>
          <w:sz w:val="22"/>
          <w:szCs w:val="22"/>
        </w:rPr>
        <w:t xml:space="preserve"> contacten plaats over de uitvoering van de dienstverlening, </w:t>
      </w:r>
      <w:r w:rsidR="3C358A7C" w:rsidRPr="00B61415">
        <w:rPr>
          <w:rFonts w:ascii="Verdana" w:hAnsi="Verdana"/>
          <w:color w:val="000000" w:themeColor="text1"/>
          <w:sz w:val="22"/>
          <w:szCs w:val="22"/>
        </w:rPr>
        <w:t>Incident</w:t>
      </w:r>
      <w:r w:rsidR="4A501512" w:rsidRPr="00B61415">
        <w:rPr>
          <w:rFonts w:ascii="Verdana" w:hAnsi="Verdana"/>
          <w:color w:val="000000" w:themeColor="text1"/>
          <w:sz w:val="22"/>
          <w:szCs w:val="22"/>
        </w:rPr>
        <w:t>en, klachten, vragen etc</w:t>
      </w:r>
      <w:r w:rsidR="2C7F4FE5" w:rsidRPr="00B61415">
        <w:rPr>
          <w:rFonts w:ascii="Verdana" w:hAnsi="Verdana"/>
          <w:color w:val="000000" w:themeColor="text1"/>
          <w:sz w:val="22"/>
          <w:szCs w:val="22"/>
        </w:rPr>
        <w:t>.</w:t>
      </w:r>
      <w:r w:rsidR="4A501512" w:rsidRPr="00B61415">
        <w:rPr>
          <w:rFonts w:ascii="Verdana" w:hAnsi="Verdana"/>
          <w:color w:val="000000" w:themeColor="text1"/>
          <w:sz w:val="22"/>
          <w:szCs w:val="22"/>
        </w:rPr>
        <w:t xml:space="preserve"> </w:t>
      </w:r>
    </w:p>
    <w:p w14:paraId="6E8C8D38" w14:textId="1226D774" w:rsidR="004B30B4" w:rsidRPr="00B61415" w:rsidRDefault="00EC06E5" w:rsidP="00DE2305">
      <w:pPr>
        <w:pStyle w:val="Kop2"/>
        <w:numPr>
          <w:ilvl w:val="0"/>
          <w:numId w:val="0"/>
        </w:numPr>
        <w:ind w:left="990" w:hanging="565"/>
        <w:rPr>
          <w:rFonts w:ascii="Verdana" w:hAnsi="Verdana"/>
          <w:color w:val="000000" w:themeColor="text1"/>
          <w:sz w:val="22"/>
          <w:szCs w:val="22"/>
        </w:rPr>
      </w:pPr>
      <w:r w:rsidRPr="00B61415">
        <w:rPr>
          <w:rFonts w:ascii="Verdana" w:hAnsi="Verdana"/>
          <w:color w:val="000000" w:themeColor="text1"/>
          <w:sz w:val="22"/>
          <w:szCs w:val="22"/>
        </w:rPr>
        <w:t>3.3</w:t>
      </w:r>
      <w:r w:rsidRPr="00B61415">
        <w:rPr>
          <w:rFonts w:ascii="Verdana" w:hAnsi="Verdana"/>
          <w:color w:val="000000" w:themeColor="text1"/>
          <w:sz w:val="22"/>
          <w:szCs w:val="22"/>
        </w:rPr>
        <w:tab/>
      </w:r>
      <w:r w:rsidR="266170DC" w:rsidRPr="00B61415">
        <w:rPr>
          <w:rFonts w:ascii="Verdana" w:hAnsi="Verdana"/>
          <w:color w:val="000000" w:themeColor="text1"/>
          <w:sz w:val="22"/>
          <w:szCs w:val="22"/>
        </w:rPr>
        <w:t xml:space="preserve">Opdrachtnemer zet zich actief in om tijdig, correct en volledig te communiceren en werkt constructief samen met </w:t>
      </w:r>
      <w:r w:rsidR="58F4B970" w:rsidRPr="00B61415">
        <w:rPr>
          <w:rFonts w:ascii="Verdana" w:hAnsi="Verdana"/>
          <w:color w:val="000000" w:themeColor="text1"/>
          <w:sz w:val="22"/>
          <w:szCs w:val="22"/>
        </w:rPr>
        <w:t>Opdrachtgever</w:t>
      </w:r>
      <w:r w:rsidR="266170DC" w:rsidRPr="00B61415">
        <w:rPr>
          <w:rFonts w:ascii="Verdana" w:hAnsi="Verdana"/>
          <w:color w:val="000000" w:themeColor="text1"/>
          <w:sz w:val="22"/>
          <w:szCs w:val="22"/>
        </w:rPr>
        <w:t xml:space="preserve"> bij de afhandeling van </w:t>
      </w:r>
      <w:r w:rsidR="3C358A7C" w:rsidRPr="00B61415">
        <w:rPr>
          <w:rFonts w:ascii="Verdana" w:hAnsi="Verdana"/>
          <w:color w:val="000000" w:themeColor="text1"/>
          <w:sz w:val="22"/>
          <w:szCs w:val="22"/>
        </w:rPr>
        <w:t>Incident</w:t>
      </w:r>
      <w:r w:rsidR="266170DC" w:rsidRPr="00B61415">
        <w:rPr>
          <w:rFonts w:ascii="Verdana" w:hAnsi="Verdana"/>
          <w:color w:val="000000" w:themeColor="text1"/>
          <w:sz w:val="22"/>
          <w:szCs w:val="22"/>
        </w:rPr>
        <w:t>en, klachten en vragen.</w:t>
      </w:r>
      <w:r w:rsidR="38412771" w:rsidRPr="00B61415">
        <w:rPr>
          <w:rFonts w:ascii="Verdana" w:hAnsi="Verdana"/>
          <w:color w:val="000000" w:themeColor="text1"/>
          <w:sz w:val="22"/>
          <w:szCs w:val="22"/>
        </w:rPr>
        <w:t xml:space="preserve"> </w:t>
      </w:r>
      <w:r w:rsidR="4A501512" w:rsidRPr="00B61415">
        <w:rPr>
          <w:rFonts w:ascii="Verdana" w:hAnsi="Verdana"/>
          <w:color w:val="000000" w:themeColor="text1"/>
          <w:sz w:val="22"/>
          <w:szCs w:val="22"/>
        </w:rPr>
        <w:t>Deze communicatie kan persoonlijk plaatsvinden via medewerkers van &lt;Naam</w:t>
      </w:r>
      <w:r w:rsidR="372E512D" w:rsidRPr="00B61415">
        <w:rPr>
          <w:rFonts w:ascii="Verdana" w:hAnsi="Verdana"/>
          <w:color w:val="000000" w:themeColor="text1"/>
          <w:sz w:val="22"/>
          <w:szCs w:val="22"/>
        </w:rPr>
        <w:t xml:space="preserve"> </w:t>
      </w:r>
      <w:r w:rsidR="1E0492CB" w:rsidRPr="00B61415">
        <w:rPr>
          <w:rFonts w:ascii="Verdana" w:hAnsi="Verdana"/>
          <w:color w:val="000000" w:themeColor="text1"/>
          <w:sz w:val="22"/>
          <w:szCs w:val="22"/>
        </w:rPr>
        <w:t>O</w:t>
      </w:r>
      <w:r w:rsidR="372E512D" w:rsidRPr="00B61415">
        <w:rPr>
          <w:rFonts w:ascii="Verdana" w:hAnsi="Verdana"/>
          <w:color w:val="000000" w:themeColor="text1"/>
          <w:sz w:val="22"/>
          <w:szCs w:val="22"/>
        </w:rPr>
        <w:t>pdrachtgever</w:t>
      </w:r>
      <w:r w:rsidR="4A501512" w:rsidRPr="00B61415">
        <w:rPr>
          <w:rFonts w:ascii="Verdana" w:hAnsi="Verdana"/>
          <w:color w:val="000000" w:themeColor="text1"/>
          <w:sz w:val="22"/>
          <w:szCs w:val="22"/>
        </w:rPr>
        <w:t>&gt; en &lt;Naam</w:t>
      </w:r>
      <w:r w:rsidR="372E512D" w:rsidRPr="00B61415">
        <w:rPr>
          <w:rFonts w:ascii="Verdana" w:hAnsi="Verdana"/>
          <w:color w:val="000000" w:themeColor="text1"/>
          <w:sz w:val="22"/>
          <w:szCs w:val="22"/>
        </w:rPr>
        <w:t xml:space="preserve"> </w:t>
      </w:r>
      <w:r w:rsidR="1E0492CB" w:rsidRPr="00B61415">
        <w:rPr>
          <w:rFonts w:ascii="Verdana" w:hAnsi="Verdana"/>
          <w:color w:val="000000" w:themeColor="text1"/>
          <w:sz w:val="22"/>
          <w:szCs w:val="22"/>
        </w:rPr>
        <w:t>O</w:t>
      </w:r>
      <w:r w:rsidR="372E512D" w:rsidRPr="00B61415">
        <w:rPr>
          <w:rFonts w:ascii="Verdana" w:hAnsi="Verdana"/>
          <w:color w:val="000000" w:themeColor="text1"/>
          <w:sz w:val="22"/>
          <w:szCs w:val="22"/>
        </w:rPr>
        <w:t>pdrach</w:t>
      </w:r>
      <w:r w:rsidR="1E0492CB" w:rsidRPr="00B61415">
        <w:rPr>
          <w:rFonts w:ascii="Verdana" w:hAnsi="Verdana"/>
          <w:color w:val="000000" w:themeColor="text1"/>
          <w:sz w:val="22"/>
          <w:szCs w:val="22"/>
        </w:rPr>
        <w:t>tnemer</w:t>
      </w:r>
      <w:r w:rsidR="4A501512" w:rsidRPr="00B61415">
        <w:rPr>
          <w:rFonts w:ascii="Verdana" w:hAnsi="Verdana"/>
          <w:color w:val="000000" w:themeColor="text1"/>
          <w:sz w:val="22"/>
          <w:szCs w:val="22"/>
        </w:rPr>
        <w:t>&gt;,</w:t>
      </w:r>
      <w:r w:rsidR="6A256ABE" w:rsidRPr="00B61415">
        <w:rPr>
          <w:rFonts w:ascii="Verdana" w:hAnsi="Verdana"/>
          <w:color w:val="000000" w:themeColor="text1"/>
          <w:sz w:val="22"/>
          <w:szCs w:val="22"/>
        </w:rPr>
        <w:t xml:space="preserve"> </w:t>
      </w:r>
      <w:r w:rsidR="4A501512" w:rsidRPr="00B61415">
        <w:rPr>
          <w:rFonts w:ascii="Verdana" w:hAnsi="Verdana"/>
          <w:color w:val="000000" w:themeColor="text1"/>
          <w:sz w:val="22"/>
          <w:szCs w:val="22"/>
        </w:rPr>
        <w:t xml:space="preserve">telefonisch of </w:t>
      </w:r>
      <w:r w:rsidR="64C1BDDE" w:rsidRPr="00B61415">
        <w:rPr>
          <w:rFonts w:ascii="Verdana" w:hAnsi="Verdana"/>
          <w:color w:val="000000" w:themeColor="text1"/>
          <w:sz w:val="22"/>
          <w:szCs w:val="22"/>
        </w:rPr>
        <w:t>S</w:t>
      </w:r>
      <w:r w:rsidR="4A501512" w:rsidRPr="00B61415">
        <w:rPr>
          <w:rFonts w:ascii="Verdana" w:hAnsi="Verdana"/>
          <w:color w:val="000000" w:themeColor="text1"/>
          <w:sz w:val="22"/>
          <w:szCs w:val="22"/>
        </w:rPr>
        <w:t>chriftelijk (</w:t>
      </w:r>
      <w:r w:rsidR="01D63235" w:rsidRPr="00B61415">
        <w:rPr>
          <w:rFonts w:ascii="Verdana" w:hAnsi="Verdana"/>
          <w:color w:val="000000" w:themeColor="text1"/>
          <w:sz w:val="22"/>
          <w:szCs w:val="22"/>
        </w:rPr>
        <w:t xml:space="preserve">Schriftelijk, </w:t>
      </w:r>
      <w:r w:rsidR="24BCAC3B" w:rsidRPr="00B61415">
        <w:rPr>
          <w:rFonts w:ascii="Verdana" w:hAnsi="Verdana"/>
          <w:color w:val="000000" w:themeColor="text1"/>
          <w:sz w:val="22"/>
          <w:szCs w:val="22"/>
        </w:rPr>
        <w:t xml:space="preserve">bij voorkeur </w:t>
      </w:r>
      <w:r w:rsidR="4A501512" w:rsidRPr="00B61415">
        <w:rPr>
          <w:rFonts w:ascii="Verdana" w:hAnsi="Verdana"/>
          <w:color w:val="000000" w:themeColor="text1"/>
          <w:sz w:val="22"/>
          <w:szCs w:val="22"/>
        </w:rPr>
        <w:t>via de e-mail)</w:t>
      </w:r>
      <w:r w:rsidR="2AF11337" w:rsidRPr="00B61415">
        <w:rPr>
          <w:rFonts w:ascii="Verdana" w:hAnsi="Verdana"/>
          <w:color w:val="000000" w:themeColor="text1"/>
          <w:sz w:val="22"/>
          <w:szCs w:val="22"/>
        </w:rPr>
        <w:t xml:space="preserve">. </w:t>
      </w:r>
    </w:p>
    <w:p w14:paraId="411A0AD7" w14:textId="517315AD" w:rsidR="00C548E2" w:rsidRPr="00B61415" w:rsidRDefault="0006474A" w:rsidP="00DE2305">
      <w:pPr>
        <w:pStyle w:val="Kop2"/>
        <w:numPr>
          <w:ilvl w:val="0"/>
          <w:numId w:val="0"/>
        </w:numPr>
        <w:ind w:left="990" w:hanging="565"/>
        <w:rPr>
          <w:rFonts w:ascii="Verdana" w:hAnsi="Verdana"/>
          <w:color w:val="000000" w:themeColor="text1"/>
          <w:sz w:val="22"/>
          <w:szCs w:val="22"/>
        </w:rPr>
      </w:pPr>
      <w:r w:rsidRPr="00B61415">
        <w:rPr>
          <w:rFonts w:ascii="Verdana" w:hAnsi="Verdana"/>
          <w:color w:val="000000" w:themeColor="text1"/>
          <w:sz w:val="22"/>
          <w:szCs w:val="22"/>
        </w:rPr>
        <w:t>3.</w:t>
      </w:r>
      <w:r w:rsidR="005A7024" w:rsidRPr="00B61415">
        <w:rPr>
          <w:rFonts w:ascii="Verdana" w:hAnsi="Verdana"/>
          <w:color w:val="000000" w:themeColor="text1"/>
          <w:sz w:val="22"/>
          <w:szCs w:val="22"/>
        </w:rPr>
        <w:t>4</w:t>
      </w:r>
      <w:r w:rsidRPr="00B61415">
        <w:rPr>
          <w:rFonts w:ascii="Verdana" w:hAnsi="Verdana"/>
          <w:color w:val="000000" w:themeColor="text1"/>
          <w:sz w:val="22"/>
          <w:szCs w:val="22"/>
        </w:rPr>
        <w:tab/>
      </w:r>
      <w:r w:rsidR="00C548E2" w:rsidRPr="00B61415">
        <w:rPr>
          <w:rFonts w:ascii="Verdana" w:hAnsi="Verdana"/>
          <w:color w:val="000000" w:themeColor="text1"/>
          <w:sz w:val="22"/>
          <w:szCs w:val="22"/>
        </w:rPr>
        <w:t>In geval van wijzigingen in wetgeving, technologie, organisatie of risico’s, kan de Opdrachtgever tussentijdse evaluaties initiëren. De Opdrachtnemer is verplicht hieraan kosteloos de medewerking te verlenen.</w:t>
      </w:r>
    </w:p>
    <w:p w14:paraId="4AFA3408" w14:textId="57068031" w:rsidR="00206C85" w:rsidRPr="00B61415" w:rsidRDefault="0006474A" w:rsidP="00DE2305">
      <w:pPr>
        <w:pStyle w:val="Kop2"/>
        <w:numPr>
          <w:ilvl w:val="0"/>
          <w:numId w:val="0"/>
        </w:numPr>
        <w:ind w:left="990" w:hanging="565"/>
        <w:rPr>
          <w:rFonts w:ascii="Verdana" w:eastAsia="Times New Roman" w:hAnsi="Verdana"/>
          <w:color w:val="auto"/>
          <w:sz w:val="22"/>
          <w:szCs w:val="22"/>
        </w:rPr>
      </w:pPr>
      <w:r w:rsidRPr="00B61415">
        <w:rPr>
          <w:rFonts w:ascii="Verdana" w:hAnsi="Verdana"/>
          <w:color w:val="auto"/>
          <w:sz w:val="22"/>
          <w:szCs w:val="22"/>
        </w:rPr>
        <w:t>3.</w:t>
      </w:r>
      <w:r w:rsidR="005A7024" w:rsidRPr="00B61415">
        <w:rPr>
          <w:rFonts w:ascii="Verdana" w:hAnsi="Verdana"/>
          <w:color w:val="auto"/>
          <w:sz w:val="22"/>
          <w:szCs w:val="22"/>
        </w:rPr>
        <w:t>5</w:t>
      </w:r>
      <w:r w:rsidRPr="00B61415">
        <w:rPr>
          <w:rFonts w:ascii="Verdana" w:hAnsi="Verdana"/>
          <w:color w:val="auto"/>
          <w:sz w:val="22"/>
          <w:szCs w:val="22"/>
        </w:rPr>
        <w:tab/>
      </w:r>
      <w:r w:rsidR="00206C85" w:rsidRPr="00B61415">
        <w:rPr>
          <w:rFonts w:ascii="Verdana" w:hAnsi="Verdana"/>
          <w:color w:val="auto"/>
          <w:sz w:val="22"/>
          <w:szCs w:val="22"/>
        </w:rPr>
        <w:t xml:space="preserve">Indien sprake is van een conflict, dan zijn Partijen verplicht het escalatieschema </w:t>
      </w:r>
      <w:r w:rsidR="005A7024" w:rsidRPr="00B61415">
        <w:rPr>
          <w:rFonts w:ascii="Verdana" w:hAnsi="Verdana"/>
          <w:color w:val="auto"/>
          <w:sz w:val="22"/>
          <w:szCs w:val="22"/>
        </w:rPr>
        <w:t>uit de Overeenkomst toe te passen.</w:t>
      </w:r>
      <w:r w:rsidR="00206C85" w:rsidRPr="00B61415">
        <w:rPr>
          <w:rFonts w:ascii="Verdana" w:hAnsi="Verdana"/>
          <w:color w:val="auto"/>
          <w:sz w:val="22"/>
          <w:szCs w:val="22"/>
        </w:rPr>
        <w:t> </w:t>
      </w:r>
    </w:p>
    <w:p w14:paraId="239C22B0" w14:textId="1D9219CA" w:rsidR="005A5E0C" w:rsidRPr="00B61415" w:rsidRDefault="00206C85" w:rsidP="00DE2305">
      <w:pPr>
        <w:ind w:left="990" w:hanging="565"/>
        <w:rPr>
          <w:rFonts w:ascii="Verdana" w:hAnsi="Verdana"/>
        </w:rPr>
      </w:pPr>
      <w:r w:rsidRPr="00B61415">
        <w:rPr>
          <w:rFonts w:ascii="Verdana" w:hAnsi="Verdana" w:cs="Segoe UI"/>
          <w:sz w:val="21"/>
          <w:szCs w:val="21"/>
        </w:rPr>
        <w:t> </w:t>
      </w:r>
    </w:p>
    <w:p w14:paraId="5A5532D1" w14:textId="53FF2DA9" w:rsidR="005A5E0C" w:rsidRPr="00B61415" w:rsidRDefault="001571EB" w:rsidP="00DE2305">
      <w:pPr>
        <w:pStyle w:val="Kop2"/>
        <w:numPr>
          <w:ilvl w:val="0"/>
          <w:numId w:val="24"/>
        </w:numPr>
        <w:ind w:left="990" w:hanging="565"/>
        <w:rPr>
          <w:rFonts w:ascii="Verdana" w:hAnsi="Verdana"/>
          <w:b/>
          <w:bCs/>
          <w:sz w:val="24"/>
          <w:szCs w:val="24"/>
        </w:rPr>
      </w:pPr>
      <w:r w:rsidRPr="00B61415">
        <w:rPr>
          <w:rFonts w:ascii="Verdana" w:hAnsi="Verdana"/>
          <w:b/>
          <w:bCs/>
          <w:sz w:val="24"/>
          <w:szCs w:val="24"/>
        </w:rPr>
        <w:t>Maatregelen</w:t>
      </w:r>
    </w:p>
    <w:p w14:paraId="48E6BFDF" w14:textId="5665E338" w:rsidR="001571EB" w:rsidRPr="00B61415" w:rsidRDefault="0006474A" w:rsidP="00DE2305">
      <w:pPr>
        <w:pStyle w:val="Kop2"/>
        <w:numPr>
          <w:ilvl w:val="0"/>
          <w:numId w:val="0"/>
        </w:numPr>
        <w:ind w:left="990" w:hanging="565"/>
        <w:rPr>
          <w:rFonts w:ascii="Verdana" w:hAnsi="Verdana"/>
          <w:color w:val="000000" w:themeColor="text1"/>
          <w:sz w:val="22"/>
          <w:szCs w:val="22"/>
        </w:rPr>
      </w:pPr>
      <w:r w:rsidRPr="00B61415">
        <w:rPr>
          <w:rFonts w:ascii="Verdana" w:hAnsi="Verdana"/>
          <w:color w:val="000000" w:themeColor="text1"/>
          <w:sz w:val="22"/>
          <w:szCs w:val="22"/>
        </w:rPr>
        <w:t>4.1</w:t>
      </w:r>
      <w:r w:rsidRPr="00B61415">
        <w:rPr>
          <w:rFonts w:ascii="Verdana" w:hAnsi="Verdana"/>
          <w:color w:val="000000" w:themeColor="text1"/>
          <w:sz w:val="22"/>
          <w:szCs w:val="22"/>
        </w:rPr>
        <w:tab/>
      </w:r>
      <w:r w:rsidR="001571EB" w:rsidRPr="00B61415">
        <w:rPr>
          <w:rFonts w:ascii="Verdana" w:hAnsi="Verdana"/>
          <w:color w:val="000000" w:themeColor="text1"/>
          <w:sz w:val="22"/>
          <w:szCs w:val="22"/>
        </w:rPr>
        <w:t xml:space="preserve">De in de SLA overeengekomen </w:t>
      </w:r>
      <w:r w:rsidR="00E16BD9" w:rsidRPr="00B61415">
        <w:rPr>
          <w:rFonts w:ascii="Verdana" w:hAnsi="Verdana"/>
          <w:color w:val="000000" w:themeColor="text1"/>
          <w:sz w:val="22"/>
          <w:szCs w:val="22"/>
        </w:rPr>
        <w:t>prestatie</w:t>
      </w:r>
      <w:r w:rsidR="001571EB" w:rsidRPr="00B61415">
        <w:rPr>
          <w:rFonts w:ascii="Verdana" w:hAnsi="Verdana"/>
          <w:color w:val="000000" w:themeColor="text1"/>
          <w:sz w:val="22"/>
          <w:szCs w:val="22"/>
        </w:rPr>
        <w:t xml:space="preserve">normen </w:t>
      </w:r>
      <w:r w:rsidR="001C59CE" w:rsidRPr="00B61415">
        <w:rPr>
          <w:rFonts w:ascii="Verdana" w:hAnsi="Verdana"/>
          <w:color w:val="000000" w:themeColor="text1"/>
          <w:sz w:val="22"/>
          <w:szCs w:val="22"/>
        </w:rPr>
        <w:t>en kwalificeren als resultaatsverplichtingen</w:t>
      </w:r>
      <w:r w:rsidR="001571EB" w:rsidRPr="00B61415">
        <w:rPr>
          <w:rFonts w:ascii="Verdana" w:hAnsi="Verdana"/>
          <w:color w:val="000000" w:themeColor="text1"/>
          <w:sz w:val="22"/>
          <w:szCs w:val="22"/>
        </w:rPr>
        <w:t xml:space="preserve">. </w:t>
      </w:r>
    </w:p>
    <w:p w14:paraId="2EBE9818" w14:textId="140F6C3A" w:rsidR="001571EB" w:rsidRPr="00B61415" w:rsidRDefault="001571EB" w:rsidP="00DE2305">
      <w:pPr>
        <w:pStyle w:val="Kop2"/>
        <w:numPr>
          <w:ilvl w:val="0"/>
          <w:numId w:val="0"/>
        </w:numPr>
        <w:ind w:left="990" w:hanging="565"/>
        <w:rPr>
          <w:rFonts w:ascii="Verdana" w:hAnsi="Verdana"/>
          <w:color w:val="000000" w:themeColor="text1"/>
          <w:sz w:val="22"/>
          <w:szCs w:val="22"/>
        </w:rPr>
      </w:pPr>
    </w:p>
    <w:p w14:paraId="040F7531" w14:textId="07F605C7" w:rsidR="00B94CEE" w:rsidRPr="00B61415" w:rsidRDefault="00B94CEE" w:rsidP="00DE2305">
      <w:pPr>
        <w:pStyle w:val="Kop2"/>
        <w:numPr>
          <w:ilvl w:val="0"/>
          <w:numId w:val="24"/>
        </w:numPr>
        <w:ind w:left="990" w:hanging="565"/>
        <w:rPr>
          <w:rFonts w:ascii="Verdana" w:hAnsi="Verdana"/>
          <w:b/>
          <w:bCs/>
          <w:sz w:val="24"/>
          <w:szCs w:val="24"/>
        </w:rPr>
      </w:pPr>
      <w:r w:rsidRPr="00B61415">
        <w:rPr>
          <w:rFonts w:ascii="Verdana" w:hAnsi="Verdana"/>
          <w:b/>
          <w:bCs/>
          <w:sz w:val="24"/>
          <w:szCs w:val="24"/>
        </w:rPr>
        <w:t>Wijzigingsprocedure SLA</w:t>
      </w:r>
    </w:p>
    <w:p w14:paraId="3E2CEE36" w14:textId="476ECE26" w:rsidR="00B94CEE" w:rsidRPr="00B61415" w:rsidRDefault="0006474A" w:rsidP="00DE2305">
      <w:pPr>
        <w:pStyle w:val="Kop2"/>
        <w:numPr>
          <w:ilvl w:val="0"/>
          <w:numId w:val="0"/>
        </w:numPr>
        <w:ind w:left="990" w:hanging="565"/>
        <w:rPr>
          <w:rFonts w:ascii="Verdana" w:hAnsi="Verdana"/>
          <w:color w:val="000000" w:themeColor="text1"/>
          <w:sz w:val="22"/>
          <w:szCs w:val="22"/>
        </w:rPr>
      </w:pPr>
      <w:r w:rsidRPr="00B61415">
        <w:rPr>
          <w:rFonts w:ascii="Verdana" w:hAnsi="Verdana"/>
          <w:color w:val="000000" w:themeColor="text1"/>
          <w:sz w:val="22"/>
          <w:szCs w:val="22"/>
        </w:rPr>
        <w:t>5.1</w:t>
      </w:r>
      <w:r w:rsidRPr="00B61415">
        <w:rPr>
          <w:rFonts w:ascii="Verdana" w:hAnsi="Verdana"/>
          <w:color w:val="000000" w:themeColor="text1"/>
          <w:sz w:val="22"/>
          <w:szCs w:val="22"/>
        </w:rPr>
        <w:tab/>
      </w:r>
      <w:r w:rsidR="003F4A55" w:rsidRPr="00B61415">
        <w:rPr>
          <w:rFonts w:ascii="Verdana" w:hAnsi="Verdana"/>
          <w:color w:val="000000" w:themeColor="text1"/>
          <w:sz w:val="22"/>
          <w:szCs w:val="22"/>
        </w:rPr>
        <w:t>Een</w:t>
      </w:r>
      <w:r w:rsidR="00B94CEE" w:rsidRPr="00B61415">
        <w:rPr>
          <w:rFonts w:ascii="Verdana" w:hAnsi="Verdana"/>
          <w:color w:val="000000" w:themeColor="text1"/>
          <w:sz w:val="22"/>
          <w:szCs w:val="22"/>
        </w:rPr>
        <w:t xml:space="preserve"> wijziging </w:t>
      </w:r>
      <w:r w:rsidR="003F4A55" w:rsidRPr="00B61415">
        <w:rPr>
          <w:rFonts w:ascii="Verdana" w:hAnsi="Verdana"/>
          <w:color w:val="000000" w:themeColor="text1"/>
          <w:sz w:val="22"/>
          <w:szCs w:val="22"/>
        </w:rPr>
        <w:t>kan uitsluitend worden</w:t>
      </w:r>
      <w:r w:rsidR="00B94CEE" w:rsidRPr="00B61415">
        <w:rPr>
          <w:rFonts w:ascii="Verdana" w:hAnsi="Verdana"/>
          <w:color w:val="000000" w:themeColor="text1"/>
          <w:sz w:val="22"/>
          <w:szCs w:val="22"/>
        </w:rPr>
        <w:t xml:space="preserve"> geïnitieerd </w:t>
      </w:r>
      <w:r w:rsidR="007F6FB6" w:rsidRPr="00B61415">
        <w:rPr>
          <w:rFonts w:ascii="Verdana" w:hAnsi="Verdana"/>
          <w:color w:val="000000" w:themeColor="text1"/>
          <w:sz w:val="22"/>
          <w:szCs w:val="22"/>
        </w:rPr>
        <w:t xml:space="preserve">door </w:t>
      </w:r>
      <w:r w:rsidR="003F4A55" w:rsidRPr="00B61415">
        <w:rPr>
          <w:rFonts w:ascii="Verdana" w:hAnsi="Verdana"/>
          <w:color w:val="000000" w:themeColor="text1"/>
          <w:sz w:val="22"/>
          <w:szCs w:val="22"/>
        </w:rPr>
        <w:t>Opdrachtgever.</w:t>
      </w:r>
    </w:p>
    <w:p w14:paraId="5613391F" w14:textId="3A593191" w:rsidR="00B94CEE" w:rsidRPr="00B61415" w:rsidRDefault="0006474A" w:rsidP="00DE2305">
      <w:pPr>
        <w:pStyle w:val="Kop2"/>
        <w:numPr>
          <w:ilvl w:val="0"/>
          <w:numId w:val="0"/>
        </w:numPr>
        <w:ind w:left="990" w:hanging="565"/>
        <w:rPr>
          <w:rFonts w:ascii="Verdana" w:hAnsi="Verdana"/>
          <w:color w:val="000000" w:themeColor="text1"/>
          <w:sz w:val="22"/>
          <w:szCs w:val="22"/>
        </w:rPr>
      </w:pPr>
      <w:r w:rsidRPr="00B61415">
        <w:rPr>
          <w:rFonts w:ascii="Verdana" w:hAnsi="Verdana"/>
          <w:color w:val="000000" w:themeColor="text1"/>
          <w:sz w:val="22"/>
          <w:szCs w:val="22"/>
        </w:rPr>
        <w:t>5.2</w:t>
      </w:r>
      <w:r w:rsidRPr="00B61415">
        <w:rPr>
          <w:rFonts w:ascii="Verdana" w:hAnsi="Verdana"/>
          <w:color w:val="000000" w:themeColor="text1"/>
          <w:sz w:val="22"/>
          <w:szCs w:val="22"/>
        </w:rPr>
        <w:tab/>
      </w:r>
      <w:r w:rsidR="003F4A55" w:rsidRPr="00B61415">
        <w:rPr>
          <w:rFonts w:ascii="Verdana" w:hAnsi="Verdana"/>
          <w:color w:val="000000" w:themeColor="text1"/>
          <w:sz w:val="22"/>
          <w:szCs w:val="22"/>
        </w:rPr>
        <w:t>Een voorgestelde wijziging</w:t>
      </w:r>
      <w:r w:rsidR="00B94CEE" w:rsidRPr="00B61415">
        <w:rPr>
          <w:rFonts w:ascii="Verdana" w:hAnsi="Verdana"/>
          <w:color w:val="000000" w:themeColor="text1"/>
          <w:sz w:val="22"/>
          <w:szCs w:val="22"/>
        </w:rPr>
        <w:t xml:space="preserve"> </w:t>
      </w:r>
      <w:r w:rsidR="000F7102" w:rsidRPr="00B61415">
        <w:rPr>
          <w:rFonts w:ascii="Verdana" w:hAnsi="Verdana"/>
          <w:color w:val="000000" w:themeColor="text1"/>
          <w:sz w:val="22"/>
          <w:szCs w:val="22"/>
        </w:rPr>
        <w:t>moe</w:t>
      </w:r>
      <w:r w:rsidR="00216AAF" w:rsidRPr="00B61415">
        <w:rPr>
          <w:rFonts w:ascii="Verdana" w:hAnsi="Verdana"/>
          <w:color w:val="000000" w:themeColor="text1"/>
          <w:sz w:val="22"/>
          <w:szCs w:val="22"/>
        </w:rPr>
        <w:t xml:space="preserve">t passen binnen de scope van de Aanbesteding en </w:t>
      </w:r>
      <w:r w:rsidR="00B94CEE" w:rsidRPr="00B61415">
        <w:rPr>
          <w:rFonts w:ascii="Verdana" w:hAnsi="Verdana"/>
          <w:color w:val="000000" w:themeColor="text1"/>
          <w:sz w:val="22"/>
          <w:szCs w:val="22"/>
        </w:rPr>
        <w:t>wordt beoordeeld op haalbaarheid en kosten. Tevens wordt de impact van het voorstel, voor en door beide</w:t>
      </w:r>
      <w:r w:rsidR="003F4A55" w:rsidRPr="00B61415">
        <w:rPr>
          <w:rFonts w:ascii="Verdana" w:hAnsi="Verdana"/>
          <w:color w:val="000000" w:themeColor="text1"/>
          <w:sz w:val="22"/>
          <w:szCs w:val="22"/>
        </w:rPr>
        <w:t xml:space="preserve"> P</w:t>
      </w:r>
      <w:r w:rsidR="00B94CEE" w:rsidRPr="00B61415">
        <w:rPr>
          <w:rFonts w:ascii="Verdana" w:hAnsi="Verdana"/>
          <w:color w:val="000000" w:themeColor="text1"/>
          <w:sz w:val="22"/>
          <w:szCs w:val="22"/>
        </w:rPr>
        <w:t>artijen onderzocht (</w:t>
      </w:r>
      <w:r w:rsidR="00824586" w:rsidRPr="00B61415">
        <w:rPr>
          <w:rFonts w:ascii="Verdana" w:hAnsi="Verdana"/>
          <w:color w:val="000000" w:themeColor="text1"/>
          <w:sz w:val="22"/>
          <w:szCs w:val="22"/>
        </w:rPr>
        <w:t xml:space="preserve">Hiervoor wordt een </w:t>
      </w:r>
      <w:r w:rsidR="00B94CEE" w:rsidRPr="00B61415">
        <w:rPr>
          <w:rFonts w:ascii="Verdana" w:hAnsi="Verdana"/>
          <w:color w:val="000000" w:themeColor="text1"/>
          <w:sz w:val="22"/>
          <w:szCs w:val="22"/>
        </w:rPr>
        <w:t>offerte</w:t>
      </w:r>
      <w:r w:rsidR="00824586" w:rsidRPr="00B61415">
        <w:rPr>
          <w:rFonts w:ascii="Verdana" w:hAnsi="Verdana"/>
          <w:color w:val="000000" w:themeColor="text1"/>
          <w:sz w:val="22"/>
          <w:szCs w:val="22"/>
        </w:rPr>
        <w:t xml:space="preserve"> ingediend door Opdrachtnemer</w:t>
      </w:r>
      <w:r w:rsidR="00B94CEE" w:rsidRPr="00B61415">
        <w:rPr>
          <w:rFonts w:ascii="Verdana" w:hAnsi="Verdana"/>
          <w:color w:val="000000" w:themeColor="text1"/>
          <w:sz w:val="22"/>
          <w:szCs w:val="22"/>
        </w:rPr>
        <w:t>).</w:t>
      </w:r>
    </w:p>
    <w:p w14:paraId="6FFB5DC7" w14:textId="51780FA4" w:rsidR="00E42A71" w:rsidRPr="00B61415" w:rsidRDefault="0006474A" w:rsidP="00DE2305">
      <w:pPr>
        <w:pStyle w:val="Kop2"/>
        <w:numPr>
          <w:ilvl w:val="0"/>
          <w:numId w:val="0"/>
        </w:numPr>
        <w:ind w:left="990" w:hanging="565"/>
        <w:rPr>
          <w:rFonts w:ascii="Verdana" w:hAnsi="Verdana"/>
          <w:sz w:val="22"/>
          <w:szCs w:val="22"/>
        </w:rPr>
      </w:pPr>
      <w:r w:rsidRPr="00B61415">
        <w:rPr>
          <w:rFonts w:ascii="Verdana" w:hAnsi="Verdana"/>
          <w:color w:val="000000" w:themeColor="text1"/>
          <w:sz w:val="22"/>
          <w:szCs w:val="22"/>
        </w:rPr>
        <w:t>5.</w:t>
      </w:r>
      <w:r w:rsidR="001C59CE" w:rsidRPr="00B61415">
        <w:rPr>
          <w:rFonts w:ascii="Verdana" w:hAnsi="Verdana"/>
          <w:color w:val="000000" w:themeColor="text1"/>
          <w:sz w:val="22"/>
          <w:szCs w:val="22"/>
        </w:rPr>
        <w:t>3</w:t>
      </w:r>
      <w:r w:rsidRPr="00B61415">
        <w:rPr>
          <w:rFonts w:ascii="Verdana" w:hAnsi="Verdana"/>
          <w:color w:val="000000" w:themeColor="text1"/>
          <w:sz w:val="22"/>
          <w:szCs w:val="22"/>
        </w:rPr>
        <w:tab/>
      </w:r>
      <w:r w:rsidR="00965E2E" w:rsidRPr="00B61415">
        <w:rPr>
          <w:rFonts w:ascii="Verdana" w:hAnsi="Verdana"/>
          <w:color w:val="000000" w:themeColor="text1"/>
          <w:sz w:val="22"/>
          <w:szCs w:val="22"/>
        </w:rPr>
        <w:t>Geen enkele wijziging van deze SLA is bindend, tenzij op schrift gesteld en ondertekend door een bevoegde vertegenwoordiger van elke Partij.</w:t>
      </w:r>
    </w:p>
    <w:p w14:paraId="36D8D840" w14:textId="5B15DC02" w:rsidR="00B04502" w:rsidRPr="00B61415" w:rsidRDefault="00B04502"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br/>
      </w:r>
    </w:p>
    <w:p w14:paraId="7B38969E" w14:textId="77777777" w:rsidR="00FC15EA" w:rsidRPr="00B61415" w:rsidRDefault="00FC15EA" w:rsidP="00DE2305">
      <w:pPr>
        <w:pStyle w:val="Kop2"/>
        <w:numPr>
          <w:ilvl w:val="0"/>
          <w:numId w:val="0"/>
        </w:numPr>
        <w:spacing w:after="0" w:line="240" w:lineRule="auto"/>
        <w:ind w:left="990" w:hanging="565"/>
        <w:rPr>
          <w:rFonts w:ascii="Verdana" w:hAnsi="Verdana"/>
          <w:color w:val="000000" w:themeColor="text1"/>
        </w:rPr>
      </w:pPr>
    </w:p>
    <w:p w14:paraId="1B301D66" w14:textId="4905989D" w:rsidR="00A15EA3" w:rsidRPr="00B61415" w:rsidRDefault="00A15EA3" w:rsidP="00DE2305">
      <w:pPr>
        <w:pStyle w:val="Kop2"/>
        <w:numPr>
          <w:ilvl w:val="0"/>
          <w:numId w:val="24"/>
        </w:numPr>
        <w:ind w:left="990" w:hanging="565"/>
        <w:rPr>
          <w:rFonts w:ascii="Verdana" w:hAnsi="Verdana"/>
          <w:b/>
          <w:bCs/>
          <w:sz w:val="24"/>
          <w:szCs w:val="24"/>
        </w:rPr>
      </w:pPr>
      <w:r w:rsidRPr="00B61415">
        <w:rPr>
          <w:rFonts w:ascii="Verdana" w:hAnsi="Verdana"/>
          <w:b/>
          <w:bCs/>
          <w:sz w:val="24"/>
          <w:szCs w:val="24"/>
        </w:rPr>
        <w:t>Beschrijving van de verschillende projectrollen</w:t>
      </w:r>
    </w:p>
    <w:p w14:paraId="1F9C94B8" w14:textId="250DA497" w:rsidR="00A15EA3" w:rsidRPr="00B61415" w:rsidRDefault="0006474A" w:rsidP="0029239F">
      <w:pPr>
        <w:pStyle w:val="Kop2"/>
        <w:numPr>
          <w:ilvl w:val="0"/>
          <w:numId w:val="0"/>
        </w:numPr>
        <w:ind w:left="990" w:hanging="565"/>
        <w:rPr>
          <w:rFonts w:ascii="Verdana" w:hAnsi="Verdana" w:cstheme="minorBidi"/>
          <w:color w:val="000000" w:themeColor="text1"/>
          <w:sz w:val="22"/>
          <w:szCs w:val="22"/>
        </w:rPr>
      </w:pPr>
      <w:r w:rsidRPr="00B61415">
        <w:rPr>
          <w:rFonts w:ascii="Verdana" w:hAnsi="Verdana" w:cstheme="minorBidi"/>
          <w:color w:val="000000" w:themeColor="text1"/>
          <w:sz w:val="22"/>
          <w:szCs w:val="22"/>
        </w:rPr>
        <w:t>6.1</w:t>
      </w:r>
      <w:r w:rsidRPr="00B61415">
        <w:rPr>
          <w:rFonts w:ascii="Verdana" w:hAnsi="Verdana" w:cstheme="minorBidi"/>
          <w:color w:val="000000" w:themeColor="text1"/>
          <w:sz w:val="22"/>
          <w:szCs w:val="22"/>
        </w:rPr>
        <w:tab/>
      </w:r>
      <w:r w:rsidR="00A15EA3" w:rsidRPr="00B61415">
        <w:rPr>
          <w:rFonts w:ascii="Verdana" w:hAnsi="Verdana" w:cstheme="minorBidi"/>
          <w:color w:val="000000" w:themeColor="text1"/>
          <w:sz w:val="22"/>
          <w:szCs w:val="22"/>
        </w:rPr>
        <w:t>Opdrachtnemer stelt voor de uitvoering van deze SLA het volgende personeel ter beschikking:</w:t>
      </w:r>
    </w:p>
    <w:tbl>
      <w:tblPr>
        <w:tblStyle w:val="Tabelraster"/>
        <w:tblW w:w="0" w:type="auto"/>
        <w:tblInd w:w="576" w:type="dxa"/>
        <w:tblLook w:val="04A0" w:firstRow="1" w:lastRow="0" w:firstColumn="1" w:lastColumn="0" w:noHBand="0" w:noVBand="1"/>
      </w:tblPr>
      <w:tblGrid>
        <w:gridCol w:w="2775"/>
        <w:gridCol w:w="2793"/>
        <w:gridCol w:w="2918"/>
      </w:tblGrid>
      <w:tr w:rsidR="00A15EA3" w:rsidRPr="00B61415" w14:paraId="60F5AD3E" w14:textId="77777777" w:rsidTr="00A15EA3">
        <w:tc>
          <w:tcPr>
            <w:tcW w:w="2775" w:type="dxa"/>
          </w:tcPr>
          <w:p w14:paraId="7A6A7C6D" w14:textId="70C2BB58" w:rsidR="00A15EA3" w:rsidRPr="00B61415" w:rsidRDefault="00A15EA3" w:rsidP="00621D19">
            <w:pPr>
              <w:pStyle w:val="Kop2"/>
              <w:numPr>
                <w:ilvl w:val="0"/>
                <w:numId w:val="0"/>
              </w:numPr>
              <w:ind w:left="210" w:firstLine="35"/>
              <w:rPr>
                <w:rFonts w:ascii="Verdana" w:hAnsi="Verdana"/>
                <w:sz w:val="22"/>
                <w:szCs w:val="22"/>
              </w:rPr>
            </w:pPr>
            <w:r w:rsidRPr="00B61415">
              <w:rPr>
                <w:rFonts w:ascii="Verdana" w:hAnsi="Verdana"/>
                <w:color w:val="000000" w:themeColor="text1"/>
                <w:sz w:val="22"/>
                <w:szCs w:val="22"/>
              </w:rPr>
              <w:t>Naam</w:t>
            </w:r>
          </w:p>
        </w:tc>
        <w:tc>
          <w:tcPr>
            <w:tcW w:w="2793" w:type="dxa"/>
          </w:tcPr>
          <w:p w14:paraId="62346206" w14:textId="084DAA85" w:rsidR="00A15EA3" w:rsidRPr="00B61415" w:rsidRDefault="00A15EA3" w:rsidP="00621D19">
            <w:pPr>
              <w:pStyle w:val="Kop2"/>
              <w:numPr>
                <w:ilvl w:val="0"/>
                <w:numId w:val="0"/>
              </w:numPr>
              <w:ind w:left="210" w:firstLine="35"/>
              <w:rPr>
                <w:rFonts w:ascii="Verdana" w:hAnsi="Verdana"/>
                <w:color w:val="000000" w:themeColor="text1"/>
                <w:sz w:val="22"/>
                <w:szCs w:val="22"/>
              </w:rPr>
            </w:pPr>
            <w:r w:rsidRPr="00B61415">
              <w:rPr>
                <w:rFonts w:ascii="Verdana" w:hAnsi="Verdana"/>
                <w:color w:val="000000" w:themeColor="text1"/>
                <w:sz w:val="22"/>
                <w:szCs w:val="22"/>
              </w:rPr>
              <w:t>Functie</w:t>
            </w:r>
          </w:p>
        </w:tc>
        <w:tc>
          <w:tcPr>
            <w:tcW w:w="2918" w:type="dxa"/>
          </w:tcPr>
          <w:p w14:paraId="0EA166E9" w14:textId="7F847752" w:rsidR="00A15EA3" w:rsidRPr="00B61415" w:rsidRDefault="00E16BD9" w:rsidP="00621D19">
            <w:pPr>
              <w:pStyle w:val="Kop2"/>
              <w:numPr>
                <w:ilvl w:val="0"/>
                <w:numId w:val="0"/>
              </w:numPr>
              <w:ind w:left="210" w:firstLine="35"/>
              <w:rPr>
                <w:rFonts w:ascii="Verdana" w:hAnsi="Verdana"/>
                <w:color w:val="000000" w:themeColor="text1"/>
                <w:sz w:val="22"/>
                <w:szCs w:val="22"/>
              </w:rPr>
            </w:pPr>
            <w:r w:rsidRPr="00B61415">
              <w:rPr>
                <w:rFonts w:ascii="Verdana" w:hAnsi="Verdana"/>
                <w:color w:val="000000" w:themeColor="text1"/>
                <w:sz w:val="22"/>
                <w:szCs w:val="22"/>
              </w:rPr>
              <w:t>Beschikbaarheid</w:t>
            </w:r>
          </w:p>
        </w:tc>
      </w:tr>
      <w:tr w:rsidR="00A15EA3" w:rsidRPr="00B61415" w14:paraId="7FF2EB8A" w14:textId="77777777" w:rsidTr="00A15EA3">
        <w:tc>
          <w:tcPr>
            <w:tcW w:w="2775" w:type="dxa"/>
          </w:tcPr>
          <w:p w14:paraId="4C0410FE"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793" w:type="dxa"/>
          </w:tcPr>
          <w:p w14:paraId="530CC893"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918" w:type="dxa"/>
          </w:tcPr>
          <w:p w14:paraId="2C778340" w14:textId="77777777" w:rsidR="00A15EA3" w:rsidRPr="00B61415" w:rsidRDefault="00A15EA3" w:rsidP="0029239F">
            <w:pPr>
              <w:pStyle w:val="Kop2"/>
              <w:numPr>
                <w:ilvl w:val="0"/>
                <w:numId w:val="0"/>
              </w:numPr>
              <w:ind w:left="990" w:hanging="565"/>
              <w:rPr>
                <w:rFonts w:ascii="Verdana" w:hAnsi="Verdana"/>
                <w:b/>
                <w:bCs/>
                <w:sz w:val="24"/>
                <w:szCs w:val="24"/>
              </w:rPr>
            </w:pPr>
          </w:p>
        </w:tc>
      </w:tr>
      <w:tr w:rsidR="00A15EA3" w:rsidRPr="00B61415" w14:paraId="25450CC8" w14:textId="77777777" w:rsidTr="00A15EA3">
        <w:tc>
          <w:tcPr>
            <w:tcW w:w="2775" w:type="dxa"/>
          </w:tcPr>
          <w:p w14:paraId="2542FD4D"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793" w:type="dxa"/>
          </w:tcPr>
          <w:p w14:paraId="15FC49AB"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918" w:type="dxa"/>
          </w:tcPr>
          <w:p w14:paraId="0AA2DEAB" w14:textId="77777777" w:rsidR="00A15EA3" w:rsidRPr="00B61415" w:rsidRDefault="00A15EA3" w:rsidP="0029239F">
            <w:pPr>
              <w:pStyle w:val="Kop2"/>
              <w:numPr>
                <w:ilvl w:val="0"/>
                <w:numId w:val="0"/>
              </w:numPr>
              <w:ind w:left="990" w:hanging="565"/>
              <w:rPr>
                <w:rFonts w:ascii="Verdana" w:hAnsi="Verdana"/>
                <w:b/>
                <w:bCs/>
                <w:sz w:val="24"/>
                <w:szCs w:val="24"/>
              </w:rPr>
            </w:pPr>
          </w:p>
        </w:tc>
      </w:tr>
      <w:tr w:rsidR="00A15EA3" w:rsidRPr="00B61415" w14:paraId="46880213" w14:textId="77777777" w:rsidTr="00A15EA3">
        <w:tc>
          <w:tcPr>
            <w:tcW w:w="2775" w:type="dxa"/>
          </w:tcPr>
          <w:p w14:paraId="65081325"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793" w:type="dxa"/>
          </w:tcPr>
          <w:p w14:paraId="01D35F04"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918" w:type="dxa"/>
          </w:tcPr>
          <w:p w14:paraId="24F0D780" w14:textId="77777777" w:rsidR="00A15EA3" w:rsidRPr="00B61415" w:rsidRDefault="00A15EA3" w:rsidP="0029239F">
            <w:pPr>
              <w:pStyle w:val="Kop2"/>
              <w:numPr>
                <w:ilvl w:val="0"/>
                <w:numId w:val="0"/>
              </w:numPr>
              <w:ind w:left="990" w:hanging="565"/>
              <w:rPr>
                <w:rFonts w:ascii="Verdana" w:hAnsi="Verdana"/>
                <w:b/>
                <w:bCs/>
                <w:sz w:val="24"/>
                <w:szCs w:val="24"/>
              </w:rPr>
            </w:pPr>
          </w:p>
        </w:tc>
      </w:tr>
      <w:tr w:rsidR="00A15EA3" w:rsidRPr="00B61415" w14:paraId="2F9FD024" w14:textId="77777777" w:rsidTr="00A15EA3">
        <w:tc>
          <w:tcPr>
            <w:tcW w:w="2775" w:type="dxa"/>
          </w:tcPr>
          <w:p w14:paraId="6AC462B3"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793" w:type="dxa"/>
          </w:tcPr>
          <w:p w14:paraId="0B0B5807" w14:textId="77777777" w:rsidR="00A15EA3" w:rsidRPr="00B61415" w:rsidRDefault="00A15EA3" w:rsidP="0029239F">
            <w:pPr>
              <w:pStyle w:val="Kop2"/>
              <w:numPr>
                <w:ilvl w:val="0"/>
                <w:numId w:val="0"/>
              </w:numPr>
              <w:ind w:left="990" w:hanging="565"/>
              <w:rPr>
                <w:rFonts w:ascii="Verdana" w:hAnsi="Verdana"/>
                <w:b/>
                <w:bCs/>
                <w:sz w:val="24"/>
                <w:szCs w:val="24"/>
              </w:rPr>
            </w:pPr>
          </w:p>
        </w:tc>
        <w:tc>
          <w:tcPr>
            <w:tcW w:w="2918" w:type="dxa"/>
          </w:tcPr>
          <w:p w14:paraId="4D3CC6B4" w14:textId="77777777" w:rsidR="00A15EA3" w:rsidRPr="00B61415" w:rsidRDefault="00A15EA3" w:rsidP="0029239F">
            <w:pPr>
              <w:pStyle w:val="Kop2"/>
              <w:numPr>
                <w:ilvl w:val="0"/>
                <w:numId w:val="0"/>
              </w:numPr>
              <w:ind w:left="990" w:hanging="565"/>
              <w:rPr>
                <w:rFonts w:ascii="Verdana" w:hAnsi="Verdana"/>
                <w:b/>
                <w:bCs/>
                <w:sz w:val="24"/>
                <w:szCs w:val="24"/>
              </w:rPr>
            </w:pPr>
          </w:p>
        </w:tc>
      </w:tr>
    </w:tbl>
    <w:p w14:paraId="6B133101" w14:textId="105C2A18" w:rsidR="00A15EA3" w:rsidRPr="00B61415" w:rsidRDefault="0006474A" w:rsidP="0029239F">
      <w:pPr>
        <w:pStyle w:val="Kop2"/>
        <w:numPr>
          <w:ilvl w:val="0"/>
          <w:numId w:val="0"/>
        </w:numPr>
        <w:ind w:left="990" w:hanging="565"/>
        <w:rPr>
          <w:rFonts w:ascii="Verdana" w:hAnsi="Verdana" w:cstheme="minorBidi"/>
          <w:color w:val="000000" w:themeColor="text1"/>
          <w:sz w:val="22"/>
          <w:szCs w:val="22"/>
        </w:rPr>
      </w:pPr>
      <w:r w:rsidRPr="00B61415">
        <w:rPr>
          <w:rFonts w:ascii="Verdana" w:hAnsi="Verdana" w:cstheme="minorBidi"/>
          <w:color w:val="000000" w:themeColor="text1"/>
          <w:sz w:val="22"/>
          <w:szCs w:val="22"/>
        </w:rPr>
        <w:t>6.2</w:t>
      </w:r>
      <w:r w:rsidRPr="00B61415">
        <w:rPr>
          <w:rFonts w:ascii="Verdana" w:hAnsi="Verdana" w:cstheme="minorBidi"/>
          <w:color w:val="000000" w:themeColor="text1"/>
          <w:sz w:val="22"/>
          <w:szCs w:val="22"/>
        </w:rPr>
        <w:tab/>
      </w:r>
      <w:r w:rsidR="00A15EA3" w:rsidRPr="00B61415">
        <w:rPr>
          <w:rFonts w:ascii="Verdana" w:hAnsi="Verdana" w:cstheme="minorBidi"/>
          <w:color w:val="000000" w:themeColor="text1"/>
          <w:sz w:val="22"/>
          <w:szCs w:val="22"/>
        </w:rPr>
        <w:t>Opdrachtgever stelt voor de uitvoering van deze SLA het volgende personeel ter beschikking:</w:t>
      </w:r>
    </w:p>
    <w:tbl>
      <w:tblPr>
        <w:tblStyle w:val="Tabelraster"/>
        <w:tblW w:w="0" w:type="auto"/>
        <w:tblInd w:w="576" w:type="dxa"/>
        <w:tblLook w:val="04A0" w:firstRow="1" w:lastRow="0" w:firstColumn="1" w:lastColumn="0" w:noHBand="0" w:noVBand="1"/>
      </w:tblPr>
      <w:tblGrid>
        <w:gridCol w:w="2775"/>
        <w:gridCol w:w="2793"/>
        <w:gridCol w:w="2918"/>
      </w:tblGrid>
      <w:tr w:rsidR="00E16BD9" w:rsidRPr="00B61415" w14:paraId="34D22980" w14:textId="77777777">
        <w:tc>
          <w:tcPr>
            <w:tcW w:w="2775" w:type="dxa"/>
          </w:tcPr>
          <w:p w14:paraId="63EA5BFE" w14:textId="77777777" w:rsidR="00E16BD9" w:rsidRPr="00B61415" w:rsidRDefault="00E16BD9" w:rsidP="00621D19">
            <w:pPr>
              <w:pStyle w:val="Kop2"/>
              <w:numPr>
                <w:ilvl w:val="0"/>
                <w:numId w:val="0"/>
              </w:numPr>
              <w:ind w:left="210" w:hanging="25"/>
              <w:rPr>
                <w:rFonts w:ascii="Verdana" w:hAnsi="Verdana"/>
                <w:sz w:val="22"/>
                <w:szCs w:val="22"/>
              </w:rPr>
            </w:pPr>
            <w:r w:rsidRPr="00B61415">
              <w:rPr>
                <w:rFonts w:ascii="Verdana" w:hAnsi="Verdana"/>
                <w:color w:val="000000" w:themeColor="text1"/>
                <w:sz w:val="22"/>
                <w:szCs w:val="22"/>
              </w:rPr>
              <w:t>Naam</w:t>
            </w:r>
          </w:p>
        </w:tc>
        <w:tc>
          <w:tcPr>
            <w:tcW w:w="2793" w:type="dxa"/>
          </w:tcPr>
          <w:p w14:paraId="30D80F25" w14:textId="77777777" w:rsidR="00E16BD9" w:rsidRPr="00B61415" w:rsidRDefault="00E16BD9" w:rsidP="00621D19">
            <w:pPr>
              <w:pStyle w:val="Kop2"/>
              <w:numPr>
                <w:ilvl w:val="0"/>
                <w:numId w:val="0"/>
              </w:numPr>
              <w:ind w:left="210" w:hanging="25"/>
              <w:rPr>
                <w:rFonts w:ascii="Verdana" w:hAnsi="Verdana"/>
                <w:b/>
                <w:bCs/>
                <w:sz w:val="24"/>
                <w:szCs w:val="24"/>
              </w:rPr>
            </w:pPr>
            <w:r w:rsidRPr="00B61415">
              <w:rPr>
                <w:rFonts w:ascii="Verdana" w:hAnsi="Verdana"/>
                <w:color w:val="000000" w:themeColor="text1"/>
                <w:sz w:val="22"/>
                <w:szCs w:val="22"/>
              </w:rPr>
              <w:t>Functie</w:t>
            </w:r>
          </w:p>
        </w:tc>
        <w:tc>
          <w:tcPr>
            <w:tcW w:w="2918" w:type="dxa"/>
          </w:tcPr>
          <w:p w14:paraId="6BC9B92F" w14:textId="35C8F08A" w:rsidR="00E16BD9" w:rsidRPr="00B61415" w:rsidRDefault="00E16BD9" w:rsidP="00621D19">
            <w:pPr>
              <w:pStyle w:val="Kop2"/>
              <w:numPr>
                <w:ilvl w:val="0"/>
                <w:numId w:val="0"/>
              </w:numPr>
              <w:ind w:left="210" w:hanging="25"/>
              <w:rPr>
                <w:rFonts w:ascii="Verdana" w:hAnsi="Verdana"/>
                <w:b/>
                <w:bCs/>
                <w:sz w:val="24"/>
                <w:szCs w:val="24"/>
              </w:rPr>
            </w:pPr>
            <w:r w:rsidRPr="00B61415">
              <w:rPr>
                <w:rFonts w:ascii="Verdana" w:hAnsi="Verdana"/>
                <w:color w:val="000000" w:themeColor="text1"/>
                <w:sz w:val="22"/>
                <w:szCs w:val="22"/>
              </w:rPr>
              <w:t>Beschikbaarheid</w:t>
            </w:r>
          </w:p>
        </w:tc>
      </w:tr>
      <w:tr w:rsidR="00E16BD9" w:rsidRPr="00B61415" w14:paraId="5089A982" w14:textId="77777777">
        <w:tc>
          <w:tcPr>
            <w:tcW w:w="2775" w:type="dxa"/>
          </w:tcPr>
          <w:p w14:paraId="7D8EDCDA"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793" w:type="dxa"/>
          </w:tcPr>
          <w:p w14:paraId="6CBB90BA"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918" w:type="dxa"/>
          </w:tcPr>
          <w:p w14:paraId="72AC2162" w14:textId="77777777" w:rsidR="00E16BD9" w:rsidRPr="00B61415" w:rsidRDefault="00E16BD9" w:rsidP="0029239F">
            <w:pPr>
              <w:pStyle w:val="Kop2"/>
              <w:numPr>
                <w:ilvl w:val="0"/>
                <w:numId w:val="0"/>
              </w:numPr>
              <w:ind w:left="990" w:hanging="565"/>
              <w:rPr>
                <w:rFonts w:ascii="Verdana" w:hAnsi="Verdana"/>
                <w:b/>
                <w:bCs/>
                <w:sz w:val="24"/>
                <w:szCs w:val="24"/>
              </w:rPr>
            </w:pPr>
          </w:p>
        </w:tc>
      </w:tr>
      <w:tr w:rsidR="00E16BD9" w:rsidRPr="00B61415" w14:paraId="75A890D7" w14:textId="77777777">
        <w:tc>
          <w:tcPr>
            <w:tcW w:w="2775" w:type="dxa"/>
          </w:tcPr>
          <w:p w14:paraId="4C38B246"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793" w:type="dxa"/>
          </w:tcPr>
          <w:p w14:paraId="361BFD4C"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918" w:type="dxa"/>
          </w:tcPr>
          <w:p w14:paraId="6AD12C97" w14:textId="77777777" w:rsidR="00E16BD9" w:rsidRPr="00B61415" w:rsidRDefault="00E16BD9" w:rsidP="0029239F">
            <w:pPr>
              <w:pStyle w:val="Kop2"/>
              <w:numPr>
                <w:ilvl w:val="0"/>
                <w:numId w:val="0"/>
              </w:numPr>
              <w:ind w:left="990" w:hanging="565"/>
              <w:rPr>
                <w:rFonts w:ascii="Verdana" w:hAnsi="Verdana"/>
                <w:b/>
                <w:bCs/>
                <w:sz w:val="24"/>
                <w:szCs w:val="24"/>
              </w:rPr>
            </w:pPr>
          </w:p>
        </w:tc>
      </w:tr>
      <w:tr w:rsidR="00E16BD9" w:rsidRPr="00B61415" w14:paraId="4D6AD9D6" w14:textId="77777777">
        <w:tc>
          <w:tcPr>
            <w:tcW w:w="2775" w:type="dxa"/>
          </w:tcPr>
          <w:p w14:paraId="5EC98F33"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793" w:type="dxa"/>
          </w:tcPr>
          <w:p w14:paraId="7587848C"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918" w:type="dxa"/>
          </w:tcPr>
          <w:p w14:paraId="6AF4D3B6" w14:textId="77777777" w:rsidR="00E16BD9" w:rsidRPr="00B61415" w:rsidRDefault="00E16BD9" w:rsidP="0029239F">
            <w:pPr>
              <w:pStyle w:val="Kop2"/>
              <w:numPr>
                <w:ilvl w:val="0"/>
                <w:numId w:val="0"/>
              </w:numPr>
              <w:ind w:left="990" w:hanging="565"/>
              <w:rPr>
                <w:rFonts w:ascii="Verdana" w:hAnsi="Verdana"/>
                <w:b/>
                <w:bCs/>
                <w:sz w:val="24"/>
                <w:szCs w:val="24"/>
              </w:rPr>
            </w:pPr>
          </w:p>
        </w:tc>
      </w:tr>
      <w:tr w:rsidR="00E16BD9" w:rsidRPr="00B61415" w14:paraId="254DA0E9" w14:textId="77777777">
        <w:tc>
          <w:tcPr>
            <w:tcW w:w="2775" w:type="dxa"/>
          </w:tcPr>
          <w:p w14:paraId="1733D62A"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793" w:type="dxa"/>
          </w:tcPr>
          <w:p w14:paraId="3AABC08E" w14:textId="77777777" w:rsidR="00E16BD9" w:rsidRPr="00B61415" w:rsidRDefault="00E16BD9" w:rsidP="0029239F">
            <w:pPr>
              <w:pStyle w:val="Kop2"/>
              <w:numPr>
                <w:ilvl w:val="0"/>
                <w:numId w:val="0"/>
              </w:numPr>
              <w:ind w:left="990" w:hanging="565"/>
              <w:rPr>
                <w:rFonts w:ascii="Verdana" w:hAnsi="Verdana"/>
                <w:b/>
                <w:bCs/>
                <w:sz w:val="24"/>
                <w:szCs w:val="24"/>
              </w:rPr>
            </w:pPr>
          </w:p>
        </w:tc>
        <w:tc>
          <w:tcPr>
            <w:tcW w:w="2918" w:type="dxa"/>
          </w:tcPr>
          <w:p w14:paraId="6A06E35F" w14:textId="77777777" w:rsidR="00E16BD9" w:rsidRPr="00B61415" w:rsidRDefault="00E16BD9" w:rsidP="0029239F">
            <w:pPr>
              <w:pStyle w:val="Kop2"/>
              <w:numPr>
                <w:ilvl w:val="0"/>
                <w:numId w:val="0"/>
              </w:numPr>
              <w:ind w:left="990" w:hanging="565"/>
              <w:rPr>
                <w:rFonts w:ascii="Verdana" w:hAnsi="Verdana"/>
                <w:b/>
                <w:bCs/>
                <w:sz w:val="24"/>
                <w:szCs w:val="24"/>
              </w:rPr>
            </w:pPr>
          </w:p>
        </w:tc>
      </w:tr>
    </w:tbl>
    <w:p w14:paraId="515ACE27" w14:textId="0703F001" w:rsidR="00FF4F1C" w:rsidRPr="00B61415" w:rsidRDefault="00FF4F1C" w:rsidP="00DE2305">
      <w:pPr>
        <w:pStyle w:val="Kop2"/>
        <w:numPr>
          <w:ilvl w:val="0"/>
          <w:numId w:val="0"/>
        </w:numPr>
        <w:ind w:left="990" w:hanging="565"/>
        <w:rPr>
          <w:rFonts w:ascii="Verdana" w:hAnsi="Verdana"/>
          <w:b/>
          <w:bCs/>
          <w:sz w:val="24"/>
          <w:szCs w:val="24"/>
        </w:rPr>
      </w:pPr>
      <w:r w:rsidRPr="00B61415">
        <w:rPr>
          <w:rFonts w:ascii="Verdana" w:hAnsi="Verdana"/>
          <w:b/>
          <w:bCs/>
          <w:sz w:val="24"/>
          <w:szCs w:val="24"/>
        </w:rPr>
        <w:br/>
      </w:r>
    </w:p>
    <w:p w14:paraId="5698A56A" w14:textId="77777777" w:rsidR="008E00F2" w:rsidRDefault="008E00F2">
      <w:pPr>
        <w:spacing w:after="160" w:line="278" w:lineRule="auto"/>
        <w:rPr>
          <w:rFonts w:ascii="Verdana" w:eastAsiaTheme="majorEastAsia" w:hAnsi="Verdana" w:cstheme="majorBidi"/>
          <w:b/>
          <w:bCs/>
          <w:color w:val="0F4761" w:themeColor="accent1" w:themeShade="BF"/>
          <w:highlight w:val="lightGray"/>
        </w:rPr>
      </w:pPr>
      <w:r>
        <w:rPr>
          <w:rFonts w:ascii="Verdana" w:hAnsi="Verdana"/>
          <w:b/>
          <w:bCs/>
          <w:highlight w:val="lightGray"/>
        </w:rPr>
        <w:br w:type="page"/>
      </w:r>
    </w:p>
    <w:p w14:paraId="1CE8049F" w14:textId="77777777" w:rsidR="008E00F2" w:rsidRDefault="008E00F2" w:rsidP="008E00F2">
      <w:pPr>
        <w:pStyle w:val="Kop2"/>
        <w:numPr>
          <w:ilvl w:val="0"/>
          <w:numId w:val="0"/>
        </w:numPr>
        <w:ind w:left="425"/>
        <w:rPr>
          <w:rFonts w:ascii="Verdana" w:hAnsi="Verdana"/>
          <w:b/>
          <w:bCs/>
          <w:sz w:val="22"/>
          <w:szCs w:val="22"/>
        </w:rPr>
        <w:sectPr w:rsidR="008E00F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0DC4B5D0" w14:textId="09AD40B9" w:rsidR="00DD361D" w:rsidRPr="00B61415" w:rsidRDefault="00DD361D" w:rsidP="008E00F2">
      <w:pPr>
        <w:pStyle w:val="Kop2"/>
        <w:numPr>
          <w:ilvl w:val="0"/>
          <w:numId w:val="0"/>
        </w:numPr>
        <w:ind w:left="425"/>
        <w:rPr>
          <w:rFonts w:ascii="Verdana" w:hAnsi="Verdana"/>
          <w:b/>
          <w:bCs/>
          <w:sz w:val="22"/>
          <w:szCs w:val="22"/>
        </w:rPr>
      </w:pPr>
      <w:proofErr w:type="spellStart"/>
      <w:r w:rsidRPr="00B61415">
        <w:rPr>
          <w:rFonts w:ascii="Verdana" w:hAnsi="Verdana"/>
          <w:b/>
          <w:bCs/>
          <w:sz w:val="22"/>
          <w:szCs w:val="22"/>
        </w:rPr>
        <w:lastRenderedPageBreak/>
        <w:t>KPI’s</w:t>
      </w:r>
      <w:proofErr w:type="spellEnd"/>
      <w:r w:rsidRPr="00B61415">
        <w:rPr>
          <w:rFonts w:ascii="Verdana" w:hAnsi="Verdana"/>
          <w:b/>
          <w:bCs/>
          <w:sz w:val="22"/>
          <w:szCs w:val="22"/>
        </w:rPr>
        <w:t xml:space="preserve"> </w:t>
      </w:r>
    </w:p>
    <w:p w14:paraId="5C4915B5" w14:textId="49281436" w:rsidR="00125197" w:rsidRPr="00B61415" w:rsidRDefault="00B61415" w:rsidP="00DE2305">
      <w:pPr>
        <w:spacing w:after="0" w:line="300" w:lineRule="atLeast"/>
        <w:ind w:left="990" w:hanging="565"/>
        <w:rPr>
          <w:rFonts w:ascii="Verdana" w:eastAsia="Times New Roman" w:hAnsi="Verdana" w:cs="Segoe UI"/>
          <w:lang w:eastAsia="nl-NL"/>
        </w:rPr>
      </w:pPr>
      <w:r>
        <w:rPr>
          <w:rFonts w:ascii="Verdana" w:eastAsia="Times New Roman" w:hAnsi="Verdana" w:cs="Segoe UI"/>
          <w:lang w:eastAsia="nl-NL"/>
        </w:rPr>
        <w:t>7.1</w:t>
      </w:r>
      <w:r>
        <w:rPr>
          <w:rFonts w:ascii="Verdana" w:eastAsia="Times New Roman" w:hAnsi="Verdana" w:cs="Segoe UI"/>
          <w:lang w:eastAsia="nl-NL"/>
        </w:rPr>
        <w:tab/>
      </w:r>
      <w:r w:rsidR="00125197" w:rsidRPr="00B61415">
        <w:rPr>
          <w:rFonts w:ascii="Verdana" w:eastAsia="Times New Roman" w:hAnsi="Verdana" w:cs="Segoe UI"/>
          <w:lang w:eastAsia="nl-NL"/>
        </w:rPr>
        <w:t>De prestaties van Opdrachtnemer worden gemeten aan de hand van Kritieke Prestatie Indicatoren (</w:t>
      </w:r>
      <w:proofErr w:type="spellStart"/>
      <w:r w:rsidR="00125197" w:rsidRPr="00B61415">
        <w:rPr>
          <w:rFonts w:ascii="Verdana" w:eastAsia="Times New Roman" w:hAnsi="Verdana" w:cs="Segoe UI"/>
          <w:lang w:eastAsia="nl-NL"/>
        </w:rPr>
        <w:t>KPI’s</w:t>
      </w:r>
      <w:proofErr w:type="spellEnd"/>
      <w:r w:rsidR="00125197" w:rsidRPr="00B61415">
        <w:rPr>
          <w:rFonts w:ascii="Verdana" w:eastAsia="Times New Roman" w:hAnsi="Verdana" w:cs="Segoe UI"/>
          <w:lang w:eastAsia="nl-NL"/>
        </w:rPr>
        <w:t xml:space="preserve">). Deze </w:t>
      </w:r>
      <w:proofErr w:type="spellStart"/>
      <w:r w:rsidR="00125197" w:rsidRPr="00B61415">
        <w:rPr>
          <w:rFonts w:ascii="Verdana" w:eastAsia="Times New Roman" w:hAnsi="Verdana" w:cs="Segoe UI"/>
          <w:lang w:eastAsia="nl-NL"/>
        </w:rPr>
        <w:t>KPI’s</w:t>
      </w:r>
      <w:proofErr w:type="spellEnd"/>
      <w:r w:rsidR="00125197" w:rsidRPr="00B61415">
        <w:rPr>
          <w:rFonts w:ascii="Verdana" w:eastAsia="Times New Roman" w:hAnsi="Verdana" w:cs="Segoe UI"/>
          <w:lang w:eastAsia="nl-NL"/>
        </w:rPr>
        <w:t xml:space="preserve"> gelden als resultaatsverplichtingen en dienen aantoonbaar te worden gehaald. De meting vindt plaats op basis van objectieve en controleerbare data en wordt periodiek gerapporteerd in de Service Level Rapportage (SLR). Bij afwijkingen worden corrigerende maatregelen overeengekomen.</w:t>
      </w:r>
    </w:p>
    <w:p w14:paraId="4E47EA80" w14:textId="77777777" w:rsidR="004450EA" w:rsidRPr="00B61415" w:rsidRDefault="004450EA" w:rsidP="00DE2305">
      <w:pPr>
        <w:pStyle w:val="Lijstalinea"/>
        <w:spacing w:after="0" w:line="300" w:lineRule="atLeast"/>
        <w:ind w:left="990" w:hanging="565"/>
        <w:rPr>
          <w:rFonts w:ascii="Verdana" w:eastAsia="Times New Roman" w:hAnsi="Verdana" w:cs="Segoe UI"/>
          <w:sz w:val="21"/>
          <w:szCs w:val="21"/>
          <w:lang w:eastAsia="nl-NL"/>
        </w:rPr>
      </w:pPr>
    </w:p>
    <w:tbl>
      <w:tblPr>
        <w:tblStyle w:val="Tabelraster"/>
        <w:tblW w:w="0" w:type="auto"/>
        <w:tblInd w:w="360" w:type="dxa"/>
        <w:tblLook w:val="04A0" w:firstRow="1" w:lastRow="0" w:firstColumn="1" w:lastColumn="0" w:noHBand="0" w:noVBand="1"/>
      </w:tblPr>
      <w:tblGrid>
        <w:gridCol w:w="5731"/>
        <w:gridCol w:w="2126"/>
        <w:gridCol w:w="1843"/>
        <w:gridCol w:w="1984"/>
        <w:gridCol w:w="1843"/>
      </w:tblGrid>
      <w:tr w:rsidR="00CF06F4" w:rsidRPr="00B61415" w14:paraId="439872D4" w14:textId="1F627B86" w:rsidTr="008E00F2">
        <w:tc>
          <w:tcPr>
            <w:tcW w:w="5731" w:type="dxa"/>
          </w:tcPr>
          <w:p w14:paraId="0EAADC66" w14:textId="22C9B312" w:rsidR="00CF06F4" w:rsidRPr="00B61415" w:rsidRDefault="00CF06F4" w:rsidP="008E00F2">
            <w:pPr>
              <w:pStyle w:val="Lijstalinea"/>
              <w:spacing w:after="0" w:line="300" w:lineRule="atLeast"/>
              <w:ind w:left="60" w:firstLine="5"/>
              <w:rPr>
                <w:rFonts w:ascii="Verdana" w:eastAsia="Times New Roman" w:hAnsi="Verdana" w:cs="Segoe UI"/>
                <w:sz w:val="21"/>
                <w:szCs w:val="21"/>
                <w:lang w:eastAsia="nl-NL"/>
              </w:rPr>
            </w:pPr>
            <w:r w:rsidRPr="00B61415">
              <w:rPr>
                <w:rFonts w:ascii="Verdana" w:eastAsia="Times New Roman" w:hAnsi="Verdana" w:cs="Segoe UI"/>
                <w:sz w:val="21"/>
                <w:szCs w:val="21"/>
                <w:lang w:eastAsia="nl-NL"/>
              </w:rPr>
              <w:t xml:space="preserve">Omschrijving </w:t>
            </w:r>
          </w:p>
        </w:tc>
        <w:tc>
          <w:tcPr>
            <w:tcW w:w="2126" w:type="dxa"/>
          </w:tcPr>
          <w:p w14:paraId="4BD5ED2D" w14:textId="157D6476" w:rsidR="00CF06F4" w:rsidRPr="00B61415" w:rsidRDefault="00CF06F4" w:rsidP="00621D19">
            <w:pPr>
              <w:pStyle w:val="Lijstalinea"/>
              <w:spacing w:after="0" w:line="300" w:lineRule="atLeast"/>
              <w:ind w:left="60" w:firstLine="5"/>
              <w:rPr>
                <w:rFonts w:ascii="Verdana" w:eastAsia="Times New Roman" w:hAnsi="Verdana" w:cs="Segoe UI"/>
                <w:sz w:val="21"/>
                <w:szCs w:val="21"/>
                <w:lang w:eastAsia="nl-NL"/>
              </w:rPr>
            </w:pPr>
            <w:r w:rsidRPr="00B61415">
              <w:rPr>
                <w:rFonts w:ascii="Verdana" w:eastAsia="Times New Roman" w:hAnsi="Verdana" w:cs="Segoe UI"/>
                <w:sz w:val="21"/>
                <w:szCs w:val="21"/>
                <w:lang w:eastAsia="nl-NL"/>
              </w:rPr>
              <w:t>Norm</w:t>
            </w:r>
          </w:p>
        </w:tc>
        <w:tc>
          <w:tcPr>
            <w:tcW w:w="1843" w:type="dxa"/>
          </w:tcPr>
          <w:p w14:paraId="68F8B30F" w14:textId="5835BF8C" w:rsidR="00CF06F4" w:rsidRPr="00B61415" w:rsidRDefault="00CF06F4" w:rsidP="00621D19">
            <w:pPr>
              <w:pStyle w:val="Lijstalinea"/>
              <w:spacing w:after="0" w:line="300" w:lineRule="atLeast"/>
              <w:ind w:left="60" w:firstLine="5"/>
              <w:rPr>
                <w:rFonts w:ascii="Verdana" w:eastAsia="Times New Roman" w:hAnsi="Verdana" w:cs="Segoe UI"/>
                <w:sz w:val="21"/>
                <w:szCs w:val="21"/>
                <w:lang w:eastAsia="nl-NL"/>
              </w:rPr>
            </w:pPr>
            <w:r w:rsidRPr="00B61415">
              <w:rPr>
                <w:rFonts w:ascii="Verdana" w:eastAsia="Times New Roman" w:hAnsi="Verdana" w:cs="Segoe UI"/>
                <w:sz w:val="21"/>
                <w:szCs w:val="21"/>
                <w:lang w:eastAsia="nl-NL"/>
              </w:rPr>
              <w:t>Meetmethode</w:t>
            </w:r>
          </w:p>
        </w:tc>
        <w:tc>
          <w:tcPr>
            <w:tcW w:w="1984" w:type="dxa"/>
          </w:tcPr>
          <w:p w14:paraId="27FA2CE1" w14:textId="40778D89" w:rsidR="00CF06F4" w:rsidRPr="00B61415" w:rsidRDefault="00CF06F4" w:rsidP="00621D19">
            <w:pPr>
              <w:pStyle w:val="Lijstalinea"/>
              <w:spacing w:after="0" w:line="300" w:lineRule="atLeast"/>
              <w:ind w:left="60" w:firstLine="5"/>
              <w:rPr>
                <w:rFonts w:ascii="Verdana" w:eastAsia="Times New Roman" w:hAnsi="Verdana" w:cs="Segoe UI"/>
                <w:sz w:val="21"/>
                <w:szCs w:val="21"/>
                <w:lang w:eastAsia="nl-NL"/>
              </w:rPr>
            </w:pPr>
            <w:r w:rsidRPr="00B61415">
              <w:rPr>
                <w:rFonts w:ascii="Verdana" w:eastAsia="Times New Roman" w:hAnsi="Verdana" w:cs="Segoe UI"/>
                <w:sz w:val="21"/>
                <w:szCs w:val="21"/>
                <w:lang w:eastAsia="nl-NL"/>
              </w:rPr>
              <w:t>Meetfrequentie</w:t>
            </w:r>
          </w:p>
        </w:tc>
        <w:tc>
          <w:tcPr>
            <w:tcW w:w="1843" w:type="dxa"/>
          </w:tcPr>
          <w:p w14:paraId="202996A1" w14:textId="43DF5740" w:rsidR="00CF06F4" w:rsidRPr="00B61415" w:rsidRDefault="00CF06F4" w:rsidP="00621D19">
            <w:pPr>
              <w:pStyle w:val="Lijstalinea"/>
              <w:spacing w:after="0" w:line="300" w:lineRule="atLeast"/>
              <w:ind w:left="60" w:firstLine="5"/>
              <w:rPr>
                <w:rFonts w:ascii="Verdana" w:eastAsia="Times New Roman" w:hAnsi="Verdana" w:cs="Segoe UI"/>
                <w:sz w:val="21"/>
                <w:szCs w:val="21"/>
                <w:lang w:eastAsia="nl-NL"/>
              </w:rPr>
            </w:pPr>
            <w:r w:rsidRPr="00B61415">
              <w:rPr>
                <w:rFonts w:ascii="Verdana" w:eastAsia="Times New Roman" w:hAnsi="Verdana" w:cs="Segoe UI"/>
                <w:sz w:val="21"/>
                <w:szCs w:val="21"/>
                <w:lang w:eastAsia="nl-NL"/>
              </w:rPr>
              <w:t>Rapportage</w:t>
            </w:r>
          </w:p>
        </w:tc>
      </w:tr>
      <w:tr w:rsidR="00CF06F4" w:rsidRPr="00B61415" w14:paraId="7CADFF69" w14:textId="39CFBC3A" w:rsidTr="008E00F2">
        <w:tc>
          <w:tcPr>
            <w:tcW w:w="5731" w:type="dxa"/>
          </w:tcPr>
          <w:p w14:paraId="1322915B" w14:textId="05155C27" w:rsidR="00CF06F4" w:rsidRPr="008E00F2" w:rsidRDefault="008E00F2" w:rsidP="008E00F2">
            <w:pPr>
              <w:spacing w:after="0" w:line="300" w:lineRule="atLeast"/>
              <w:rPr>
                <w:rFonts w:ascii="Verdana" w:eastAsia="Times New Roman" w:hAnsi="Verdana" w:cs="Segoe UI"/>
                <w:sz w:val="21"/>
                <w:szCs w:val="21"/>
                <w:lang w:eastAsia="nl-NL"/>
              </w:rPr>
            </w:pPr>
            <w:r w:rsidRPr="008E00F2">
              <w:rPr>
                <w:rFonts w:ascii="Verdana" w:eastAsia="Times New Roman" w:hAnsi="Verdana" w:cs="Segoe UI"/>
                <w:sz w:val="21"/>
                <w:szCs w:val="21"/>
                <w:lang w:eastAsia="nl-NL"/>
              </w:rPr>
              <w:t>De primaire koppeling van het centrale telefonie platform aan het publieke telefonienetwerk (PSTN) Minimale beschikbaarheid van 99,95% op jaarbasis is gegarandeerd (end-</w:t>
            </w:r>
            <w:proofErr w:type="spellStart"/>
            <w:r w:rsidRPr="008E00F2">
              <w:rPr>
                <w:rFonts w:ascii="Verdana" w:eastAsia="Times New Roman" w:hAnsi="Verdana" w:cs="Segoe UI"/>
                <w:sz w:val="21"/>
                <w:szCs w:val="21"/>
                <w:lang w:eastAsia="nl-NL"/>
              </w:rPr>
              <w:t>to</w:t>
            </w:r>
            <w:proofErr w:type="spellEnd"/>
            <w:r w:rsidRPr="008E00F2">
              <w:rPr>
                <w:rFonts w:ascii="Verdana" w:eastAsia="Times New Roman" w:hAnsi="Verdana" w:cs="Segoe UI"/>
                <w:sz w:val="21"/>
                <w:szCs w:val="21"/>
                <w:lang w:eastAsia="nl-NL"/>
              </w:rPr>
              <w:t>-end, incl. alle componenten)</w:t>
            </w:r>
          </w:p>
        </w:tc>
        <w:tc>
          <w:tcPr>
            <w:tcW w:w="2126" w:type="dxa"/>
          </w:tcPr>
          <w:p w14:paraId="302F0748" w14:textId="4869EEB5" w:rsidR="00CF06F4" w:rsidRPr="00B61415" w:rsidRDefault="008E00F2" w:rsidP="00DE2305">
            <w:pPr>
              <w:pStyle w:val="Lijstalinea"/>
              <w:spacing w:after="0" w:line="300" w:lineRule="atLeast"/>
              <w:ind w:left="990" w:hanging="565"/>
              <w:rPr>
                <w:rFonts w:ascii="Verdana" w:eastAsia="Times New Roman" w:hAnsi="Verdana" w:cs="Segoe UI"/>
                <w:sz w:val="21"/>
                <w:szCs w:val="21"/>
                <w:lang w:eastAsia="nl-NL"/>
              </w:rPr>
            </w:pPr>
            <w:r>
              <w:rPr>
                <w:rFonts w:ascii="Verdana" w:eastAsia="Times New Roman" w:hAnsi="Verdana" w:cs="Segoe UI"/>
                <w:sz w:val="21"/>
                <w:szCs w:val="21"/>
                <w:lang w:eastAsia="nl-NL"/>
              </w:rPr>
              <w:t>99,95%</w:t>
            </w:r>
          </w:p>
        </w:tc>
        <w:tc>
          <w:tcPr>
            <w:tcW w:w="1843" w:type="dxa"/>
          </w:tcPr>
          <w:p w14:paraId="173729FA"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984" w:type="dxa"/>
          </w:tcPr>
          <w:p w14:paraId="3A5226F9"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843" w:type="dxa"/>
          </w:tcPr>
          <w:p w14:paraId="7174D6E8"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r>
      <w:tr w:rsidR="00CF06F4" w:rsidRPr="00B61415" w14:paraId="518C696C" w14:textId="0F2803BE" w:rsidTr="008E00F2">
        <w:tc>
          <w:tcPr>
            <w:tcW w:w="5731" w:type="dxa"/>
          </w:tcPr>
          <w:p w14:paraId="4A7A069B" w14:textId="441D9429" w:rsidR="00CF06F4" w:rsidRPr="008E00F2" w:rsidRDefault="008E00F2" w:rsidP="008E00F2">
            <w:pPr>
              <w:spacing w:after="0" w:line="300" w:lineRule="atLeast"/>
              <w:rPr>
                <w:rFonts w:ascii="Verdana" w:eastAsia="Times New Roman" w:hAnsi="Verdana" w:cs="Segoe UI"/>
                <w:sz w:val="21"/>
                <w:szCs w:val="21"/>
                <w:lang w:eastAsia="nl-NL"/>
              </w:rPr>
            </w:pPr>
            <w:r w:rsidRPr="008E00F2">
              <w:rPr>
                <w:rFonts w:ascii="Verdana" w:eastAsia="Times New Roman" w:hAnsi="Verdana" w:cs="Segoe UI"/>
                <w:sz w:val="21"/>
                <w:szCs w:val="21"/>
                <w:lang w:eastAsia="nl-NL"/>
              </w:rPr>
              <w:t>De calamiteitenschakeling binnen 15 minuten operationeel na activeren door Opdrachtgever zelf.</w:t>
            </w:r>
          </w:p>
        </w:tc>
        <w:tc>
          <w:tcPr>
            <w:tcW w:w="2126" w:type="dxa"/>
          </w:tcPr>
          <w:p w14:paraId="465C4F1C" w14:textId="5D0AFD88" w:rsidR="00CF06F4" w:rsidRPr="00B61415" w:rsidRDefault="008E00F2" w:rsidP="00DE2305">
            <w:pPr>
              <w:pStyle w:val="Lijstalinea"/>
              <w:spacing w:after="0" w:line="300" w:lineRule="atLeast"/>
              <w:ind w:left="990" w:hanging="565"/>
              <w:rPr>
                <w:rFonts w:ascii="Verdana" w:eastAsia="Times New Roman" w:hAnsi="Verdana" w:cs="Segoe UI"/>
                <w:sz w:val="21"/>
                <w:szCs w:val="21"/>
                <w:lang w:eastAsia="nl-NL"/>
              </w:rPr>
            </w:pPr>
            <w:r>
              <w:rPr>
                <w:rFonts w:ascii="Verdana" w:eastAsia="Times New Roman" w:hAnsi="Verdana" w:cs="Segoe UI"/>
                <w:sz w:val="21"/>
                <w:szCs w:val="21"/>
                <w:lang w:eastAsia="nl-NL"/>
              </w:rPr>
              <w:t>15 minuten</w:t>
            </w:r>
          </w:p>
        </w:tc>
        <w:tc>
          <w:tcPr>
            <w:tcW w:w="1843" w:type="dxa"/>
          </w:tcPr>
          <w:p w14:paraId="5E53C71A"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984" w:type="dxa"/>
          </w:tcPr>
          <w:p w14:paraId="4F0A19CB"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843" w:type="dxa"/>
          </w:tcPr>
          <w:p w14:paraId="0D243B69"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r>
      <w:tr w:rsidR="00CF06F4" w:rsidRPr="00B61415" w14:paraId="15DDB95A" w14:textId="0FF48F11" w:rsidTr="008E00F2">
        <w:tc>
          <w:tcPr>
            <w:tcW w:w="5731" w:type="dxa"/>
          </w:tcPr>
          <w:p w14:paraId="12B52490" w14:textId="2499463A" w:rsidR="00CF06F4" w:rsidRPr="008E00F2" w:rsidRDefault="008E00F2" w:rsidP="008E00F2">
            <w:pPr>
              <w:spacing w:after="0" w:line="300" w:lineRule="atLeast"/>
              <w:rPr>
                <w:rFonts w:ascii="Verdana" w:eastAsia="Times New Roman" w:hAnsi="Verdana" w:cs="Segoe UI"/>
                <w:sz w:val="21"/>
                <w:szCs w:val="21"/>
                <w:lang w:eastAsia="nl-NL"/>
              </w:rPr>
            </w:pPr>
            <w:r w:rsidRPr="008E00F2">
              <w:rPr>
                <w:rFonts w:ascii="Verdana" w:eastAsia="Times New Roman" w:hAnsi="Verdana" w:cs="Segoe UI"/>
                <w:sz w:val="21"/>
                <w:szCs w:val="21"/>
                <w:lang w:eastAsia="nl-NL"/>
              </w:rPr>
              <w:t>Beschikbaarheidseis van de applicaties</w:t>
            </w:r>
            <w:r w:rsidRPr="008E00F2">
              <w:rPr>
                <w:rFonts w:ascii="Verdana" w:eastAsia="Times New Roman" w:hAnsi="Verdana" w:cs="Segoe UI"/>
                <w:sz w:val="21"/>
                <w:szCs w:val="21"/>
                <w:lang w:eastAsia="nl-NL"/>
              </w:rPr>
              <w:br/>
            </w:r>
            <w:r w:rsidRPr="008E00F2">
              <w:rPr>
                <w:rFonts w:ascii="Verdana" w:eastAsia="Times New Roman" w:hAnsi="Verdana" w:cs="Segoe UI"/>
                <w:sz w:val="21"/>
                <w:szCs w:val="21"/>
                <w:lang w:eastAsia="nl-NL"/>
              </w:rPr>
              <w:t>gebruikersprofiel B; 99,9 %</w:t>
            </w:r>
            <w:r w:rsidRPr="008E00F2">
              <w:rPr>
                <w:rFonts w:ascii="Verdana" w:eastAsia="Times New Roman" w:hAnsi="Verdana" w:cs="Segoe UI"/>
                <w:sz w:val="21"/>
                <w:szCs w:val="21"/>
                <w:lang w:eastAsia="nl-NL"/>
              </w:rPr>
              <w:br/>
            </w:r>
            <w:r w:rsidRPr="008E00F2">
              <w:rPr>
                <w:rFonts w:ascii="Verdana" w:eastAsia="Times New Roman" w:hAnsi="Verdana" w:cs="Segoe UI"/>
                <w:sz w:val="21"/>
                <w:szCs w:val="21"/>
                <w:lang w:eastAsia="nl-NL"/>
              </w:rPr>
              <w:t>gebruikerspofiel C3 en D; 99,5%</w:t>
            </w:r>
            <w:r w:rsidRPr="008E00F2">
              <w:rPr>
                <w:rFonts w:ascii="Verdana" w:eastAsia="Times New Roman" w:hAnsi="Verdana" w:cs="Segoe UI"/>
                <w:sz w:val="21"/>
                <w:szCs w:val="21"/>
                <w:lang w:eastAsia="nl-NL"/>
              </w:rPr>
              <w:br/>
            </w:r>
            <w:r w:rsidRPr="008E00F2">
              <w:rPr>
                <w:rFonts w:ascii="Verdana" w:eastAsia="Times New Roman" w:hAnsi="Verdana" w:cs="Segoe UI"/>
                <w:sz w:val="21"/>
                <w:szCs w:val="21"/>
                <w:lang w:eastAsia="nl-NL"/>
              </w:rPr>
              <w:t xml:space="preserve">Voor beide is de verwachting dat deze door leverancier aangegeven wordt als hogere beschikbaarheid (als </w:t>
            </w:r>
            <w:proofErr w:type="spellStart"/>
            <w:r w:rsidRPr="008E00F2">
              <w:rPr>
                <w:rFonts w:ascii="Verdana" w:eastAsia="Times New Roman" w:hAnsi="Verdana" w:cs="Segoe UI"/>
                <w:sz w:val="21"/>
                <w:szCs w:val="21"/>
                <w:lang w:eastAsia="nl-NL"/>
              </w:rPr>
              <w:t>geo</w:t>
            </w:r>
            <w:proofErr w:type="spellEnd"/>
            <w:r w:rsidRPr="008E00F2">
              <w:rPr>
                <w:rFonts w:ascii="Verdana" w:eastAsia="Times New Roman" w:hAnsi="Verdana" w:cs="Segoe UI"/>
                <w:sz w:val="21"/>
                <w:szCs w:val="21"/>
                <w:lang w:eastAsia="nl-NL"/>
              </w:rPr>
              <w:t>-redundant ingericht)</w:t>
            </w:r>
          </w:p>
        </w:tc>
        <w:tc>
          <w:tcPr>
            <w:tcW w:w="2126" w:type="dxa"/>
          </w:tcPr>
          <w:p w14:paraId="5E5762F8" w14:textId="77777777" w:rsidR="00CF06F4" w:rsidRDefault="00CF06F4" w:rsidP="00DE2305">
            <w:pPr>
              <w:pStyle w:val="Lijstalinea"/>
              <w:spacing w:after="0" w:line="300" w:lineRule="atLeast"/>
              <w:ind w:left="990" w:hanging="565"/>
              <w:rPr>
                <w:rFonts w:ascii="Verdana" w:eastAsia="Times New Roman" w:hAnsi="Verdana" w:cs="Segoe UI"/>
                <w:sz w:val="21"/>
                <w:szCs w:val="21"/>
                <w:lang w:eastAsia="nl-NL"/>
              </w:rPr>
            </w:pPr>
          </w:p>
          <w:p w14:paraId="186CA89C" w14:textId="77777777" w:rsidR="008E00F2" w:rsidRDefault="008E00F2" w:rsidP="00DE2305">
            <w:pPr>
              <w:pStyle w:val="Lijstalinea"/>
              <w:spacing w:after="0" w:line="300" w:lineRule="atLeast"/>
              <w:ind w:left="990" w:hanging="565"/>
              <w:rPr>
                <w:rFonts w:ascii="Verdana" w:eastAsia="Times New Roman" w:hAnsi="Verdana" w:cs="Segoe UI"/>
                <w:sz w:val="21"/>
                <w:szCs w:val="21"/>
                <w:lang w:eastAsia="nl-NL"/>
              </w:rPr>
            </w:pPr>
            <w:r>
              <w:rPr>
                <w:rFonts w:ascii="Verdana" w:eastAsia="Times New Roman" w:hAnsi="Verdana" w:cs="Segoe UI"/>
                <w:sz w:val="21"/>
                <w:szCs w:val="21"/>
                <w:lang w:eastAsia="nl-NL"/>
              </w:rPr>
              <w:t>B: 99,9%</w:t>
            </w:r>
          </w:p>
          <w:p w14:paraId="58956DFF" w14:textId="77777777" w:rsidR="008E00F2" w:rsidRDefault="008E00F2" w:rsidP="00DE2305">
            <w:pPr>
              <w:pStyle w:val="Lijstalinea"/>
              <w:spacing w:after="0" w:line="300" w:lineRule="atLeast"/>
              <w:ind w:left="990" w:hanging="565"/>
              <w:rPr>
                <w:rFonts w:ascii="Verdana" w:eastAsia="Times New Roman" w:hAnsi="Verdana" w:cs="Segoe UI"/>
                <w:sz w:val="21"/>
                <w:szCs w:val="21"/>
                <w:lang w:eastAsia="nl-NL"/>
              </w:rPr>
            </w:pPr>
            <w:r>
              <w:rPr>
                <w:rFonts w:ascii="Verdana" w:eastAsia="Times New Roman" w:hAnsi="Verdana" w:cs="Segoe UI"/>
                <w:sz w:val="21"/>
                <w:szCs w:val="21"/>
                <w:lang w:eastAsia="nl-NL"/>
              </w:rPr>
              <w:t>C3:99,5%</w:t>
            </w:r>
          </w:p>
          <w:p w14:paraId="4A485100" w14:textId="44E0BE2D" w:rsidR="008E00F2" w:rsidRPr="00B61415" w:rsidRDefault="008E00F2" w:rsidP="00DE2305">
            <w:pPr>
              <w:pStyle w:val="Lijstalinea"/>
              <w:spacing w:after="0" w:line="300" w:lineRule="atLeast"/>
              <w:ind w:left="990" w:hanging="565"/>
              <w:rPr>
                <w:rFonts w:ascii="Verdana" w:eastAsia="Times New Roman" w:hAnsi="Verdana" w:cs="Segoe UI"/>
                <w:sz w:val="21"/>
                <w:szCs w:val="21"/>
                <w:lang w:eastAsia="nl-NL"/>
              </w:rPr>
            </w:pPr>
            <w:r>
              <w:rPr>
                <w:rFonts w:ascii="Verdana" w:eastAsia="Times New Roman" w:hAnsi="Verdana" w:cs="Segoe UI"/>
                <w:sz w:val="21"/>
                <w:szCs w:val="21"/>
                <w:lang w:eastAsia="nl-NL"/>
              </w:rPr>
              <w:t>D: 99,5%</w:t>
            </w:r>
          </w:p>
        </w:tc>
        <w:tc>
          <w:tcPr>
            <w:tcW w:w="1843" w:type="dxa"/>
          </w:tcPr>
          <w:p w14:paraId="535838AD"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984" w:type="dxa"/>
          </w:tcPr>
          <w:p w14:paraId="7A833037"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843" w:type="dxa"/>
          </w:tcPr>
          <w:p w14:paraId="34214349"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r>
      <w:tr w:rsidR="00CF06F4" w:rsidRPr="00B61415" w14:paraId="3A847F5C" w14:textId="4E8D06F0" w:rsidTr="008E00F2">
        <w:tc>
          <w:tcPr>
            <w:tcW w:w="5731" w:type="dxa"/>
          </w:tcPr>
          <w:p w14:paraId="761C5F79" w14:textId="05DE61FD" w:rsidR="00CF06F4" w:rsidRPr="00B61415" w:rsidRDefault="008E00F2" w:rsidP="008E00F2">
            <w:pPr>
              <w:pStyle w:val="Lijstalinea"/>
              <w:spacing w:after="0" w:line="300" w:lineRule="atLeast"/>
              <w:ind w:left="0"/>
              <w:rPr>
                <w:rFonts w:ascii="Verdana" w:eastAsia="Times New Roman" w:hAnsi="Verdana" w:cs="Segoe UI"/>
                <w:sz w:val="21"/>
                <w:szCs w:val="21"/>
                <w:lang w:eastAsia="nl-NL"/>
              </w:rPr>
            </w:pPr>
            <w:r w:rsidRPr="008E00F2">
              <w:rPr>
                <w:rFonts w:ascii="Verdana" w:eastAsia="Times New Roman" w:hAnsi="Verdana" w:cs="Segoe UI"/>
                <w:sz w:val="21"/>
                <w:szCs w:val="21"/>
                <w:lang w:eastAsia="nl-NL"/>
              </w:rPr>
              <w:t>Functioneel beheer; voor alle selfserviceportals; Beschikbaarheidseis van 99,5%</w:t>
            </w:r>
          </w:p>
        </w:tc>
        <w:tc>
          <w:tcPr>
            <w:tcW w:w="2126" w:type="dxa"/>
          </w:tcPr>
          <w:p w14:paraId="3987A47C" w14:textId="51295C7F" w:rsidR="00CF06F4" w:rsidRPr="00B61415" w:rsidRDefault="008E00F2" w:rsidP="00DE2305">
            <w:pPr>
              <w:pStyle w:val="Lijstalinea"/>
              <w:spacing w:after="0" w:line="300" w:lineRule="atLeast"/>
              <w:ind w:left="990" w:hanging="565"/>
              <w:rPr>
                <w:rFonts w:ascii="Verdana" w:eastAsia="Times New Roman" w:hAnsi="Verdana" w:cs="Segoe UI"/>
                <w:sz w:val="21"/>
                <w:szCs w:val="21"/>
                <w:lang w:eastAsia="nl-NL"/>
              </w:rPr>
            </w:pPr>
            <w:r>
              <w:rPr>
                <w:rFonts w:ascii="Verdana" w:eastAsia="Times New Roman" w:hAnsi="Verdana" w:cs="Segoe UI"/>
                <w:sz w:val="21"/>
                <w:szCs w:val="21"/>
                <w:lang w:eastAsia="nl-NL"/>
              </w:rPr>
              <w:t>99,5%</w:t>
            </w:r>
          </w:p>
        </w:tc>
        <w:tc>
          <w:tcPr>
            <w:tcW w:w="1843" w:type="dxa"/>
          </w:tcPr>
          <w:p w14:paraId="23BE08E2"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984" w:type="dxa"/>
          </w:tcPr>
          <w:p w14:paraId="4C6785CA"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c>
          <w:tcPr>
            <w:tcW w:w="1843" w:type="dxa"/>
          </w:tcPr>
          <w:p w14:paraId="134FFA9C" w14:textId="77777777" w:rsidR="00CF06F4" w:rsidRPr="00B61415" w:rsidRDefault="00CF06F4" w:rsidP="00DE2305">
            <w:pPr>
              <w:pStyle w:val="Lijstalinea"/>
              <w:spacing w:after="0" w:line="300" w:lineRule="atLeast"/>
              <w:ind w:left="990" w:hanging="565"/>
              <w:rPr>
                <w:rFonts w:ascii="Verdana" w:eastAsia="Times New Roman" w:hAnsi="Verdana" w:cs="Segoe UI"/>
                <w:sz w:val="21"/>
                <w:szCs w:val="21"/>
                <w:lang w:eastAsia="nl-NL"/>
              </w:rPr>
            </w:pPr>
          </w:p>
        </w:tc>
      </w:tr>
      <w:tr w:rsidR="008E00F2" w:rsidRPr="00B61415" w14:paraId="7F62AD0F" w14:textId="77777777" w:rsidTr="008E00F2">
        <w:tc>
          <w:tcPr>
            <w:tcW w:w="5731" w:type="dxa"/>
          </w:tcPr>
          <w:p w14:paraId="0A7AE0BF" w14:textId="1205C1F5" w:rsidR="008E00F2" w:rsidRPr="008E00F2" w:rsidRDefault="008E00F2" w:rsidP="008E00F2">
            <w:pPr>
              <w:pStyle w:val="Lijstalinea"/>
              <w:spacing w:after="0" w:line="300" w:lineRule="atLeast"/>
              <w:ind w:left="0"/>
              <w:rPr>
                <w:rFonts w:ascii="Verdana" w:eastAsia="Times New Roman" w:hAnsi="Verdana" w:cs="Segoe UI"/>
                <w:sz w:val="21"/>
                <w:szCs w:val="21"/>
                <w:lang w:eastAsia="nl-NL"/>
              </w:rPr>
            </w:pPr>
            <w:r w:rsidRPr="008E00F2">
              <w:rPr>
                <w:rFonts w:ascii="Verdana" w:eastAsia="Times New Roman" w:hAnsi="Verdana" w:cs="Segoe UI"/>
                <w:sz w:val="21"/>
                <w:szCs w:val="21"/>
                <w:lang w:eastAsia="nl-NL"/>
              </w:rPr>
              <w:t>Storingsopvolging en oplostijden, beschikbaarheid mobiele netwerk; hierbij worden de standaarden van de leverancier aangehouden.</w:t>
            </w:r>
          </w:p>
        </w:tc>
        <w:tc>
          <w:tcPr>
            <w:tcW w:w="2126" w:type="dxa"/>
          </w:tcPr>
          <w:p w14:paraId="270CA407" w14:textId="3A79EEE0" w:rsidR="008E00F2" w:rsidRPr="00B61415" w:rsidRDefault="008E00F2" w:rsidP="00DE2305">
            <w:pPr>
              <w:pStyle w:val="Lijstalinea"/>
              <w:spacing w:after="0" w:line="300" w:lineRule="atLeast"/>
              <w:ind w:left="429" w:hanging="4"/>
              <w:rPr>
                <w:rFonts w:ascii="Verdana" w:eastAsia="Times New Roman" w:hAnsi="Verdana" w:cs="Segoe UI"/>
                <w:sz w:val="21"/>
                <w:szCs w:val="21"/>
                <w:lang w:eastAsia="nl-NL"/>
              </w:rPr>
            </w:pPr>
            <w:r>
              <w:rPr>
                <w:rFonts w:ascii="Verdana" w:eastAsia="Times New Roman" w:hAnsi="Verdana" w:cs="Segoe UI"/>
                <w:sz w:val="21"/>
                <w:szCs w:val="21"/>
                <w:lang w:eastAsia="nl-NL"/>
              </w:rPr>
              <w:t>Standaarden leverancier</w:t>
            </w:r>
          </w:p>
        </w:tc>
        <w:tc>
          <w:tcPr>
            <w:tcW w:w="1843" w:type="dxa"/>
          </w:tcPr>
          <w:p w14:paraId="2AFD7391" w14:textId="77777777" w:rsidR="008E00F2" w:rsidRPr="00B61415" w:rsidRDefault="008E00F2" w:rsidP="00DE2305">
            <w:pPr>
              <w:pStyle w:val="Lijstalinea"/>
              <w:spacing w:after="0" w:line="300" w:lineRule="atLeast"/>
              <w:ind w:left="990" w:hanging="565"/>
              <w:rPr>
                <w:rFonts w:ascii="Verdana" w:eastAsia="Times New Roman" w:hAnsi="Verdana" w:cs="Segoe UI"/>
                <w:sz w:val="21"/>
                <w:szCs w:val="21"/>
                <w:lang w:eastAsia="nl-NL"/>
              </w:rPr>
            </w:pPr>
          </w:p>
        </w:tc>
        <w:tc>
          <w:tcPr>
            <w:tcW w:w="1984" w:type="dxa"/>
          </w:tcPr>
          <w:p w14:paraId="58473F0A" w14:textId="77777777" w:rsidR="008E00F2" w:rsidRPr="00B61415" w:rsidRDefault="008E00F2" w:rsidP="00DE2305">
            <w:pPr>
              <w:pStyle w:val="Lijstalinea"/>
              <w:spacing w:after="0" w:line="300" w:lineRule="atLeast"/>
              <w:ind w:left="990" w:hanging="565"/>
              <w:rPr>
                <w:rFonts w:ascii="Verdana" w:eastAsia="Times New Roman" w:hAnsi="Verdana" w:cs="Segoe UI"/>
                <w:sz w:val="21"/>
                <w:szCs w:val="21"/>
                <w:lang w:eastAsia="nl-NL"/>
              </w:rPr>
            </w:pPr>
          </w:p>
        </w:tc>
        <w:tc>
          <w:tcPr>
            <w:tcW w:w="1843" w:type="dxa"/>
          </w:tcPr>
          <w:p w14:paraId="404A59C5" w14:textId="77777777" w:rsidR="008E00F2" w:rsidRPr="00B61415" w:rsidRDefault="008E00F2" w:rsidP="00DE2305">
            <w:pPr>
              <w:pStyle w:val="Lijstalinea"/>
              <w:spacing w:after="0" w:line="300" w:lineRule="atLeast"/>
              <w:ind w:left="990" w:hanging="565"/>
              <w:rPr>
                <w:rFonts w:ascii="Verdana" w:eastAsia="Times New Roman" w:hAnsi="Verdana" w:cs="Segoe UI"/>
                <w:sz w:val="21"/>
                <w:szCs w:val="21"/>
                <w:lang w:eastAsia="nl-NL"/>
              </w:rPr>
            </w:pPr>
          </w:p>
        </w:tc>
      </w:tr>
    </w:tbl>
    <w:p w14:paraId="07F831B7" w14:textId="77777777" w:rsidR="004450EA" w:rsidRPr="00B61415" w:rsidRDefault="004450EA" w:rsidP="00DE2305">
      <w:pPr>
        <w:pStyle w:val="Lijstalinea"/>
        <w:spacing w:after="0" w:line="300" w:lineRule="atLeast"/>
        <w:ind w:left="990" w:hanging="565"/>
        <w:rPr>
          <w:rFonts w:ascii="Verdana" w:eastAsia="Times New Roman" w:hAnsi="Verdana" w:cs="Segoe UI"/>
          <w:sz w:val="21"/>
          <w:szCs w:val="21"/>
          <w:lang w:eastAsia="nl-NL"/>
        </w:rPr>
      </w:pPr>
    </w:p>
    <w:p w14:paraId="7B531A32" w14:textId="77777777" w:rsidR="004450EA" w:rsidRPr="00B61415" w:rsidRDefault="004450EA" w:rsidP="00DE2305">
      <w:pPr>
        <w:pStyle w:val="Lijstalinea"/>
        <w:spacing w:after="0" w:line="300" w:lineRule="atLeast"/>
        <w:ind w:left="990" w:hanging="565"/>
        <w:rPr>
          <w:rFonts w:ascii="Verdana" w:eastAsia="Times New Roman" w:hAnsi="Verdana" w:cs="Segoe UI"/>
          <w:sz w:val="21"/>
          <w:szCs w:val="21"/>
          <w:lang w:eastAsia="nl-NL"/>
        </w:rPr>
      </w:pPr>
    </w:p>
    <w:p w14:paraId="6B21317D" w14:textId="77777777" w:rsidR="004450EA" w:rsidRPr="00B61415" w:rsidRDefault="004450EA" w:rsidP="00DE2305">
      <w:pPr>
        <w:pStyle w:val="Lijstalinea"/>
        <w:spacing w:after="0" w:line="300" w:lineRule="atLeast"/>
        <w:ind w:left="990" w:hanging="565"/>
        <w:rPr>
          <w:rFonts w:ascii="Verdana" w:eastAsia="Times New Roman" w:hAnsi="Verdana" w:cs="Segoe UI"/>
          <w:sz w:val="21"/>
          <w:szCs w:val="21"/>
          <w:lang w:eastAsia="nl-NL"/>
        </w:rPr>
      </w:pPr>
    </w:p>
    <w:p w14:paraId="0AAEC5FB" w14:textId="27815531" w:rsidR="004C4B82" w:rsidRPr="00B61415" w:rsidRDefault="004C4B82" w:rsidP="00DE2305">
      <w:pPr>
        <w:ind w:left="990" w:hanging="565"/>
        <w:rPr>
          <w:rFonts w:ascii="Verdana" w:hAnsi="Verdana"/>
        </w:rPr>
      </w:pPr>
    </w:p>
    <w:p w14:paraId="56A36198" w14:textId="77777777" w:rsidR="008E00F2" w:rsidRDefault="008E00F2">
      <w:pPr>
        <w:spacing w:after="160" w:line="278" w:lineRule="auto"/>
        <w:rPr>
          <w:rFonts w:ascii="Verdana" w:eastAsiaTheme="majorEastAsia" w:hAnsi="Verdana" w:cstheme="majorBidi"/>
          <w:b/>
          <w:bCs/>
          <w:color w:val="0F4761" w:themeColor="accent1" w:themeShade="BF"/>
          <w:sz w:val="24"/>
          <w:szCs w:val="24"/>
        </w:rPr>
      </w:pPr>
      <w:r>
        <w:rPr>
          <w:rFonts w:ascii="Verdana" w:hAnsi="Verdana"/>
          <w:b/>
          <w:bCs/>
          <w:sz w:val="24"/>
          <w:szCs w:val="24"/>
        </w:rPr>
        <w:lastRenderedPageBreak/>
        <w:br w:type="page"/>
      </w:r>
    </w:p>
    <w:p w14:paraId="0C05F938" w14:textId="77777777" w:rsidR="008E00F2" w:rsidRDefault="008E00F2" w:rsidP="00DE2305">
      <w:pPr>
        <w:pStyle w:val="Kop2"/>
        <w:numPr>
          <w:ilvl w:val="0"/>
          <w:numId w:val="24"/>
        </w:numPr>
        <w:ind w:left="990" w:hanging="565"/>
        <w:rPr>
          <w:rFonts w:ascii="Verdana" w:hAnsi="Verdana"/>
          <w:b/>
          <w:bCs/>
          <w:sz w:val="24"/>
          <w:szCs w:val="24"/>
        </w:rPr>
        <w:sectPr w:rsidR="008E00F2" w:rsidSect="008E00F2">
          <w:pgSz w:w="16838" w:h="11906" w:orient="landscape"/>
          <w:pgMar w:top="1418" w:right="1418" w:bottom="1418" w:left="1418" w:header="709" w:footer="709" w:gutter="0"/>
          <w:cols w:space="708"/>
          <w:docGrid w:linePitch="360"/>
        </w:sectPr>
      </w:pPr>
    </w:p>
    <w:p w14:paraId="4C85A6B9" w14:textId="103B867F" w:rsidR="004D6421" w:rsidRPr="00B61415" w:rsidRDefault="004D6421" w:rsidP="00DE2305">
      <w:pPr>
        <w:pStyle w:val="Kop2"/>
        <w:numPr>
          <w:ilvl w:val="0"/>
          <w:numId w:val="24"/>
        </w:numPr>
        <w:ind w:left="990" w:hanging="565"/>
        <w:rPr>
          <w:rFonts w:ascii="Verdana" w:hAnsi="Verdana"/>
          <w:b/>
          <w:bCs/>
          <w:sz w:val="24"/>
          <w:szCs w:val="24"/>
        </w:rPr>
      </w:pPr>
      <w:r w:rsidRPr="00B61415">
        <w:rPr>
          <w:rFonts w:ascii="Verdana" w:hAnsi="Verdana"/>
          <w:b/>
          <w:bCs/>
          <w:sz w:val="24"/>
          <w:szCs w:val="24"/>
        </w:rPr>
        <w:lastRenderedPageBreak/>
        <w:t>Rapportageverplichtingen</w:t>
      </w:r>
    </w:p>
    <w:p w14:paraId="091F5BDD" w14:textId="6DEA8BD0" w:rsidR="004C4B82" w:rsidRPr="00B61415" w:rsidRDefault="004C4B82" w:rsidP="00DE2305">
      <w:pPr>
        <w:pStyle w:val="Kop2"/>
        <w:numPr>
          <w:ilvl w:val="0"/>
          <w:numId w:val="0"/>
        </w:numPr>
        <w:ind w:left="990" w:hanging="565"/>
        <w:rPr>
          <w:rFonts w:ascii="Verdana" w:hAnsi="Verdana"/>
          <w:color w:val="auto"/>
          <w:sz w:val="22"/>
          <w:szCs w:val="22"/>
        </w:rPr>
      </w:pPr>
      <w:r w:rsidRPr="00B61415">
        <w:rPr>
          <w:rFonts w:ascii="Verdana" w:hAnsi="Verdana"/>
          <w:color w:val="auto"/>
          <w:sz w:val="22"/>
          <w:szCs w:val="22"/>
        </w:rPr>
        <w:t>(…)</w:t>
      </w:r>
    </w:p>
    <w:p w14:paraId="3C5D8F02" w14:textId="79362E03" w:rsidR="003C13B5" w:rsidRPr="00B61415" w:rsidRDefault="003C13B5" w:rsidP="00DE2305">
      <w:pPr>
        <w:pStyle w:val="Kop2"/>
        <w:numPr>
          <w:ilvl w:val="0"/>
          <w:numId w:val="24"/>
        </w:numPr>
        <w:ind w:left="990" w:hanging="565"/>
        <w:rPr>
          <w:rFonts w:ascii="Verdana" w:hAnsi="Verdana"/>
          <w:b/>
          <w:bCs/>
          <w:sz w:val="24"/>
          <w:szCs w:val="24"/>
        </w:rPr>
      </w:pPr>
      <w:r w:rsidRPr="00B61415">
        <w:rPr>
          <w:rFonts w:ascii="Verdana" w:hAnsi="Verdana"/>
          <w:b/>
          <w:bCs/>
          <w:sz w:val="24"/>
          <w:szCs w:val="24"/>
        </w:rPr>
        <w:t xml:space="preserve">Informatiebeveiliging </w:t>
      </w:r>
    </w:p>
    <w:p w14:paraId="46171ACE" w14:textId="2BC8BEB0" w:rsidR="00D5196D" w:rsidRPr="00B61415" w:rsidRDefault="006C1ACA" w:rsidP="00DE2305">
      <w:pPr>
        <w:pStyle w:val="Kop2"/>
        <w:numPr>
          <w:ilvl w:val="0"/>
          <w:numId w:val="0"/>
        </w:numPr>
        <w:ind w:left="990" w:hanging="565"/>
        <w:rPr>
          <w:rFonts w:ascii="Verdana" w:hAnsi="Verdana" w:cstheme="minorBidi"/>
          <w:color w:val="000000" w:themeColor="text1"/>
          <w:sz w:val="22"/>
          <w:szCs w:val="22"/>
        </w:rPr>
      </w:pPr>
      <w:r w:rsidRPr="00B61415">
        <w:rPr>
          <w:rFonts w:ascii="Verdana" w:hAnsi="Verdana" w:cstheme="minorBidi"/>
          <w:color w:val="000000" w:themeColor="text1"/>
          <w:sz w:val="22"/>
          <w:szCs w:val="22"/>
        </w:rPr>
        <w:t>9.1</w:t>
      </w:r>
      <w:r w:rsidRPr="00B61415">
        <w:rPr>
          <w:rFonts w:ascii="Verdana" w:hAnsi="Verdana" w:cstheme="minorBidi"/>
          <w:color w:val="000000" w:themeColor="text1"/>
          <w:sz w:val="22"/>
          <w:szCs w:val="22"/>
        </w:rPr>
        <w:tab/>
      </w:r>
      <w:r w:rsidR="00E07C5E" w:rsidRPr="00B61415">
        <w:rPr>
          <w:rFonts w:ascii="Verdana" w:hAnsi="Verdana" w:cstheme="minorBidi"/>
          <w:color w:val="000000" w:themeColor="text1"/>
          <w:sz w:val="22"/>
          <w:szCs w:val="22"/>
        </w:rPr>
        <w:t xml:space="preserve">Deze bepaling heeft tot doel het waarborgen van de vertrouwelijkheid, integriteit en beschikbaarheid van gegevens en systemen. De Opdrachtnemer dient passende technische en organisatorische maatregelen te treffen om te voldoen aan de geldende wet- en regelgeving, waaronder de AVG, de AI-verordening, de NIS2-richtlijn en de </w:t>
      </w:r>
      <w:r w:rsidR="005B37B1" w:rsidRPr="00B61415">
        <w:rPr>
          <w:rFonts w:ascii="Verdana" w:hAnsi="Verdana" w:cstheme="minorBidi"/>
          <w:color w:val="000000" w:themeColor="text1"/>
          <w:sz w:val="22"/>
          <w:szCs w:val="22"/>
        </w:rPr>
        <w:t xml:space="preserve">geldende versie van de </w:t>
      </w:r>
      <w:r w:rsidR="00E07C5E" w:rsidRPr="00B61415">
        <w:rPr>
          <w:rFonts w:ascii="Verdana" w:hAnsi="Verdana" w:cstheme="minorBidi"/>
          <w:color w:val="000000" w:themeColor="text1"/>
          <w:sz w:val="22"/>
          <w:szCs w:val="22"/>
        </w:rPr>
        <w:t>BIO.</w:t>
      </w:r>
    </w:p>
    <w:p w14:paraId="41BC8A01" w14:textId="325ED823" w:rsidR="003D2393" w:rsidRPr="00B61415" w:rsidRDefault="00A16C54" w:rsidP="00DE2305">
      <w:pPr>
        <w:ind w:left="990" w:hanging="565"/>
        <w:rPr>
          <w:rFonts w:ascii="Verdana" w:eastAsiaTheme="majorEastAsia" w:hAnsi="Verdana"/>
          <w:color w:val="000000" w:themeColor="text1"/>
        </w:rPr>
      </w:pPr>
      <w:r w:rsidRPr="00B61415">
        <w:rPr>
          <w:rFonts w:ascii="Verdana" w:eastAsiaTheme="majorEastAsia" w:hAnsi="Verdana"/>
          <w:color w:val="000000" w:themeColor="text1"/>
        </w:rPr>
        <w:t>9.2</w:t>
      </w:r>
      <w:r w:rsidRPr="00B61415">
        <w:rPr>
          <w:rFonts w:ascii="Verdana" w:eastAsiaTheme="majorEastAsia" w:hAnsi="Verdana"/>
          <w:color w:val="000000" w:themeColor="text1"/>
        </w:rPr>
        <w:tab/>
        <w:t>De informatiebeveiligingseisen staan genoemd in</w:t>
      </w:r>
      <w:r w:rsidR="001D19BF" w:rsidRPr="00B61415">
        <w:rPr>
          <w:rFonts w:ascii="Verdana" w:eastAsiaTheme="majorEastAsia" w:hAnsi="Verdana"/>
          <w:color w:val="000000" w:themeColor="text1"/>
        </w:rPr>
        <w:t xml:space="preserve"> onder andere paragraaf</w:t>
      </w:r>
      <w:proofErr w:type="gramStart"/>
      <w:r w:rsidR="001D19BF" w:rsidRPr="00B61415">
        <w:rPr>
          <w:rFonts w:ascii="Verdana" w:eastAsiaTheme="majorEastAsia" w:hAnsi="Verdana"/>
          <w:color w:val="000000" w:themeColor="text1"/>
        </w:rPr>
        <w:t xml:space="preserve"> ..</w:t>
      </w:r>
      <w:proofErr w:type="gramEnd"/>
      <w:r w:rsidR="001D19BF" w:rsidRPr="00B61415">
        <w:rPr>
          <w:rFonts w:ascii="Verdana" w:eastAsiaTheme="majorEastAsia" w:hAnsi="Verdana"/>
          <w:color w:val="000000" w:themeColor="text1"/>
        </w:rPr>
        <w:t xml:space="preserve"> </w:t>
      </w:r>
      <w:proofErr w:type="gramStart"/>
      <w:r w:rsidR="001D19BF" w:rsidRPr="00B61415">
        <w:rPr>
          <w:rFonts w:ascii="Verdana" w:eastAsiaTheme="majorEastAsia" w:hAnsi="Verdana"/>
          <w:color w:val="000000" w:themeColor="text1"/>
        </w:rPr>
        <w:t>van</w:t>
      </w:r>
      <w:proofErr w:type="gramEnd"/>
      <w:r w:rsidR="001D19BF" w:rsidRPr="00B61415">
        <w:rPr>
          <w:rFonts w:ascii="Verdana" w:eastAsiaTheme="majorEastAsia" w:hAnsi="Verdana"/>
          <w:color w:val="000000" w:themeColor="text1"/>
        </w:rPr>
        <w:t xml:space="preserve"> het PvE.</w:t>
      </w:r>
      <w:r w:rsidR="003D2393" w:rsidRPr="00B61415">
        <w:rPr>
          <w:rFonts w:ascii="Verdana" w:hAnsi="Verdana"/>
        </w:rPr>
        <w:br w:type="page"/>
      </w:r>
    </w:p>
    <w:p w14:paraId="1BB7436F" w14:textId="77777777" w:rsidR="009C3EC5" w:rsidRPr="00B61415" w:rsidRDefault="009C3EC5" w:rsidP="00DE2305">
      <w:pPr>
        <w:pStyle w:val="Kop2"/>
        <w:numPr>
          <w:ilvl w:val="0"/>
          <w:numId w:val="0"/>
        </w:numPr>
        <w:ind w:left="990" w:hanging="565"/>
        <w:rPr>
          <w:rFonts w:ascii="Verdana" w:hAnsi="Verdana"/>
        </w:rPr>
      </w:pPr>
    </w:p>
    <w:p w14:paraId="57794602" w14:textId="2853B936" w:rsidR="007F0FC8" w:rsidRPr="00B61415" w:rsidRDefault="004C4D53" w:rsidP="0072187E">
      <w:pPr>
        <w:pStyle w:val="Kop2"/>
        <w:numPr>
          <w:ilvl w:val="0"/>
          <w:numId w:val="0"/>
        </w:numPr>
        <w:suppressAutoHyphens/>
        <w:overflowPunct w:val="0"/>
        <w:autoSpaceDE w:val="0"/>
        <w:autoSpaceDN w:val="0"/>
        <w:adjustRightInd w:val="0"/>
        <w:spacing w:after="0" w:line="360" w:lineRule="auto"/>
        <w:ind w:left="990" w:hanging="565"/>
        <w:textAlignment w:val="baseline"/>
        <w:rPr>
          <w:rFonts w:ascii="Verdana" w:eastAsiaTheme="minorEastAsia" w:hAnsi="Verdana"/>
          <w:b/>
          <w:bCs/>
          <w:sz w:val="24"/>
          <w:szCs w:val="24"/>
        </w:rPr>
      </w:pPr>
      <w:r w:rsidRPr="00B61415">
        <w:rPr>
          <w:rFonts w:ascii="Verdana" w:eastAsiaTheme="minorEastAsia" w:hAnsi="Verdana"/>
          <w:b/>
          <w:bCs/>
          <w:sz w:val="24"/>
          <w:szCs w:val="24"/>
        </w:rPr>
        <w:t>1</w:t>
      </w:r>
      <w:r w:rsidR="003177E3" w:rsidRPr="00B61415">
        <w:rPr>
          <w:rFonts w:ascii="Verdana" w:eastAsiaTheme="minorEastAsia" w:hAnsi="Verdana"/>
          <w:b/>
          <w:bCs/>
          <w:sz w:val="24"/>
          <w:szCs w:val="24"/>
        </w:rPr>
        <w:t>0</w:t>
      </w:r>
      <w:r w:rsidRPr="00B61415">
        <w:rPr>
          <w:rFonts w:ascii="Verdana" w:eastAsiaTheme="minorEastAsia" w:hAnsi="Verdana"/>
          <w:b/>
          <w:bCs/>
          <w:sz w:val="24"/>
          <w:szCs w:val="24"/>
        </w:rPr>
        <w:t xml:space="preserve">. </w:t>
      </w:r>
      <w:r w:rsidR="00DE2305">
        <w:rPr>
          <w:rFonts w:ascii="Verdana" w:eastAsiaTheme="minorEastAsia" w:hAnsi="Verdana"/>
          <w:b/>
          <w:bCs/>
          <w:sz w:val="24"/>
          <w:szCs w:val="24"/>
        </w:rPr>
        <w:tab/>
      </w:r>
      <w:r w:rsidR="007F0FC8" w:rsidRPr="00B61415">
        <w:rPr>
          <w:rFonts w:ascii="Verdana" w:eastAsiaTheme="minorEastAsia" w:hAnsi="Verdana"/>
          <w:b/>
          <w:bCs/>
          <w:sz w:val="24"/>
          <w:szCs w:val="24"/>
        </w:rPr>
        <w:t>Onderhoud</w:t>
      </w:r>
      <w:r w:rsidR="00352737" w:rsidRPr="00B61415">
        <w:rPr>
          <w:rFonts w:ascii="Verdana" w:eastAsiaTheme="minorEastAsia" w:hAnsi="Verdana"/>
          <w:b/>
          <w:bCs/>
          <w:sz w:val="24"/>
          <w:szCs w:val="24"/>
        </w:rPr>
        <w:t xml:space="preserve"> &amp; </w:t>
      </w:r>
      <w:r w:rsidR="006232BD" w:rsidRPr="00B61415">
        <w:rPr>
          <w:rFonts w:ascii="Verdana" w:eastAsiaTheme="minorEastAsia" w:hAnsi="Verdana"/>
          <w:b/>
          <w:bCs/>
          <w:sz w:val="24"/>
          <w:szCs w:val="24"/>
        </w:rPr>
        <w:t>Incident</w:t>
      </w:r>
      <w:r w:rsidR="00352737" w:rsidRPr="00B61415">
        <w:rPr>
          <w:rFonts w:ascii="Verdana" w:eastAsiaTheme="minorEastAsia" w:hAnsi="Verdana"/>
          <w:b/>
          <w:bCs/>
          <w:sz w:val="24"/>
          <w:szCs w:val="24"/>
        </w:rPr>
        <w:t>en</w:t>
      </w:r>
    </w:p>
    <w:p w14:paraId="2DC4B5C7" w14:textId="7F879238" w:rsidR="00DE2305" w:rsidRDefault="00DE2305" w:rsidP="0072187E">
      <w:pPr>
        <w:pStyle w:val="Geenafstand"/>
        <w:suppressAutoHyphens/>
        <w:overflowPunct w:val="0"/>
        <w:autoSpaceDE w:val="0"/>
        <w:autoSpaceDN w:val="0"/>
        <w:adjustRightInd w:val="0"/>
        <w:spacing w:line="360" w:lineRule="auto"/>
        <w:ind w:left="990" w:right="-1" w:hanging="565"/>
        <w:textAlignment w:val="baseline"/>
        <w:rPr>
          <w:rFonts w:ascii="Verdana" w:eastAsiaTheme="majorEastAsia" w:hAnsi="Verdana"/>
          <w:color w:val="000000" w:themeColor="text1"/>
          <w:lang w:val="nl-NL"/>
        </w:rPr>
      </w:pPr>
      <w:r>
        <w:rPr>
          <w:rFonts w:ascii="Verdana" w:eastAsiaTheme="majorEastAsia" w:hAnsi="Verdana"/>
          <w:color w:val="000000" w:themeColor="text1"/>
          <w:lang w:val="nl-NL"/>
        </w:rPr>
        <w:t xml:space="preserve">10.1 </w:t>
      </w:r>
      <w:r w:rsidR="001D19BF" w:rsidRPr="00B61415">
        <w:rPr>
          <w:rFonts w:ascii="Verdana" w:eastAsiaTheme="majorEastAsia" w:hAnsi="Verdana"/>
          <w:color w:val="000000" w:themeColor="text1"/>
          <w:lang w:val="nl-NL"/>
        </w:rPr>
        <w:t xml:space="preserve">De uitleg </w:t>
      </w:r>
      <w:r w:rsidR="00EE72A6" w:rsidRPr="00B61415">
        <w:rPr>
          <w:rFonts w:ascii="Verdana" w:eastAsiaTheme="majorEastAsia" w:hAnsi="Verdana"/>
          <w:color w:val="000000" w:themeColor="text1"/>
          <w:lang w:val="nl-NL"/>
        </w:rPr>
        <w:t xml:space="preserve">en definitie </w:t>
      </w:r>
      <w:r w:rsidR="001D19BF" w:rsidRPr="00B61415">
        <w:rPr>
          <w:rFonts w:ascii="Verdana" w:eastAsiaTheme="majorEastAsia" w:hAnsi="Verdana"/>
          <w:color w:val="000000" w:themeColor="text1"/>
          <w:lang w:val="nl-NL"/>
        </w:rPr>
        <w:t>van een Incident</w:t>
      </w:r>
      <w:r w:rsidR="00EE72A6" w:rsidRPr="00B61415">
        <w:rPr>
          <w:rFonts w:ascii="Verdana" w:eastAsiaTheme="majorEastAsia" w:hAnsi="Verdana"/>
          <w:color w:val="000000" w:themeColor="text1"/>
          <w:lang w:val="nl-NL"/>
        </w:rPr>
        <w:t xml:space="preserve"> staat beschreven in</w:t>
      </w:r>
      <w:proofErr w:type="gramStart"/>
      <w:r w:rsidR="00EE72A6" w:rsidRPr="00B61415">
        <w:rPr>
          <w:rFonts w:ascii="Verdana" w:eastAsiaTheme="majorEastAsia" w:hAnsi="Verdana"/>
          <w:color w:val="000000" w:themeColor="text1"/>
          <w:lang w:val="nl-NL"/>
        </w:rPr>
        <w:t xml:space="preserve"> ….</w:t>
      </w:r>
      <w:proofErr w:type="gramEnd"/>
      <w:r w:rsidR="00EE72A6" w:rsidRPr="00B61415">
        <w:rPr>
          <w:rFonts w:ascii="Verdana" w:eastAsiaTheme="majorEastAsia" w:hAnsi="Verdana"/>
          <w:color w:val="000000" w:themeColor="text1"/>
          <w:lang w:val="nl-NL"/>
        </w:rPr>
        <w:t>.</w:t>
      </w:r>
    </w:p>
    <w:p w14:paraId="7F031300" w14:textId="77777777" w:rsidR="00DE2305" w:rsidRDefault="00DE2305"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p>
    <w:p w14:paraId="3E0A9AED" w14:textId="6E7E5155" w:rsidR="00521B19" w:rsidRDefault="00DE2305"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Pr>
          <w:rFonts w:ascii="Verdana" w:eastAsiaTheme="majorEastAsia" w:hAnsi="Verdana"/>
          <w:color w:val="000000" w:themeColor="text1"/>
          <w:lang w:val="nl-NL"/>
        </w:rPr>
        <w:t xml:space="preserve">10.2 </w:t>
      </w:r>
      <w:r w:rsidR="00521B19" w:rsidRPr="00B61415">
        <w:rPr>
          <w:rFonts w:ascii="Verdana" w:eastAsiaTheme="majorEastAsia" w:hAnsi="Verdana"/>
          <w:color w:val="000000" w:themeColor="text1"/>
          <w:lang w:val="nl-NL"/>
        </w:rPr>
        <w:t>Incidenten worden door de Opdrachtnemer en Opdrachtgever</w:t>
      </w:r>
      <w:r>
        <w:rPr>
          <w:rFonts w:ascii="Verdana" w:eastAsiaTheme="majorEastAsia" w:hAnsi="Verdana"/>
          <w:color w:val="000000" w:themeColor="text1"/>
          <w:lang w:val="nl-NL"/>
        </w:rPr>
        <w:t xml:space="preserve"> </w:t>
      </w:r>
      <w:r w:rsidR="00521B19" w:rsidRPr="00B61415">
        <w:rPr>
          <w:rFonts w:ascii="Verdana" w:eastAsiaTheme="majorEastAsia" w:hAnsi="Verdana"/>
          <w:color w:val="000000" w:themeColor="text1"/>
          <w:lang w:val="nl-NL"/>
        </w:rPr>
        <w:t>geclassificeerd op basis van urgentie:</w:t>
      </w:r>
    </w:p>
    <w:p w14:paraId="5108CD23" w14:textId="77777777" w:rsidR="00DE2305" w:rsidRPr="00B61415" w:rsidRDefault="00DE2305"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p>
    <w:tbl>
      <w:tblPr>
        <w:tblStyle w:val="Tabelraster"/>
        <w:tblW w:w="0" w:type="auto"/>
        <w:tblInd w:w="720" w:type="dxa"/>
        <w:tblLook w:val="04A0" w:firstRow="1" w:lastRow="0" w:firstColumn="1" w:lastColumn="0" w:noHBand="0" w:noVBand="1"/>
      </w:tblPr>
      <w:tblGrid>
        <w:gridCol w:w="1235"/>
        <w:gridCol w:w="4991"/>
        <w:gridCol w:w="2116"/>
      </w:tblGrid>
      <w:tr w:rsidR="006D5CF1" w:rsidRPr="00B61415" w14:paraId="60540EB0" w14:textId="0170C676" w:rsidTr="006D5CF1">
        <w:tc>
          <w:tcPr>
            <w:tcW w:w="1147" w:type="dxa"/>
          </w:tcPr>
          <w:p w14:paraId="6D1D597C" w14:textId="2AD12883" w:rsidR="006D5CF1" w:rsidRPr="00B61415" w:rsidRDefault="006D5CF1"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b/>
                <w:bCs/>
                <w:color w:val="000000" w:themeColor="text1"/>
                <w:lang w:val="nl-NL"/>
              </w:rPr>
            </w:pPr>
            <w:r w:rsidRPr="00B61415">
              <w:rPr>
                <w:rFonts w:ascii="Verdana" w:eastAsiaTheme="majorEastAsia" w:hAnsi="Verdana"/>
                <w:b/>
                <w:bCs/>
                <w:color w:val="000000" w:themeColor="text1"/>
                <w:lang w:val="nl-NL"/>
              </w:rPr>
              <w:t>Type</w:t>
            </w:r>
          </w:p>
        </w:tc>
        <w:tc>
          <w:tcPr>
            <w:tcW w:w="5074" w:type="dxa"/>
          </w:tcPr>
          <w:p w14:paraId="19FED592" w14:textId="5C15DDD2" w:rsidR="006D5CF1" w:rsidRPr="00B61415" w:rsidRDefault="006D5CF1" w:rsidP="00DE2305">
            <w:pPr>
              <w:spacing w:before="100" w:beforeAutospacing="1" w:after="100" w:afterAutospacing="1" w:line="240" w:lineRule="auto"/>
              <w:ind w:left="990" w:hanging="565"/>
              <w:rPr>
                <w:rFonts w:ascii="Verdana" w:eastAsiaTheme="majorEastAsia" w:hAnsi="Verdana"/>
                <w:b/>
                <w:bCs/>
                <w:color w:val="000000" w:themeColor="text1"/>
              </w:rPr>
            </w:pPr>
            <w:r w:rsidRPr="00B61415">
              <w:rPr>
                <w:rFonts w:ascii="Verdana" w:eastAsiaTheme="majorEastAsia" w:hAnsi="Verdana"/>
                <w:b/>
                <w:bCs/>
                <w:color w:val="000000" w:themeColor="text1"/>
              </w:rPr>
              <w:t>Omschrijving</w:t>
            </w:r>
          </w:p>
        </w:tc>
        <w:tc>
          <w:tcPr>
            <w:tcW w:w="2121" w:type="dxa"/>
          </w:tcPr>
          <w:p w14:paraId="5E7A555D" w14:textId="7AE9A66B" w:rsidR="006D5CF1" w:rsidRPr="00B61415" w:rsidRDefault="006D5CF1" w:rsidP="0029239F">
            <w:pPr>
              <w:spacing w:before="100" w:beforeAutospacing="1" w:after="100" w:afterAutospacing="1" w:line="240" w:lineRule="auto"/>
              <w:ind w:left="166" w:hanging="11"/>
              <w:rPr>
                <w:rFonts w:ascii="Verdana" w:eastAsiaTheme="majorEastAsia" w:hAnsi="Verdana"/>
                <w:b/>
                <w:bCs/>
                <w:color w:val="000000" w:themeColor="text1"/>
              </w:rPr>
            </w:pPr>
            <w:r w:rsidRPr="00B61415">
              <w:rPr>
                <w:rFonts w:ascii="Verdana" w:eastAsiaTheme="majorEastAsia" w:hAnsi="Verdana"/>
                <w:b/>
                <w:bCs/>
                <w:color w:val="000000" w:themeColor="text1"/>
              </w:rPr>
              <w:t>Maximale</w:t>
            </w:r>
            <w:r w:rsidR="0029239F">
              <w:rPr>
                <w:rFonts w:ascii="Verdana" w:eastAsiaTheme="majorEastAsia" w:hAnsi="Verdana"/>
                <w:b/>
                <w:bCs/>
                <w:color w:val="000000" w:themeColor="text1"/>
              </w:rPr>
              <w:t xml:space="preserve"> </w:t>
            </w:r>
            <w:r w:rsidRPr="00B61415">
              <w:rPr>
                <w:rFonts w:ascii="Verdana" w:eastAsiaTheme="majorEastAsia" w:hAnsi="Verdana"/>
                <w:b/>
                <w:bCs/>
                <w:color w:val="000000" w:themeColor="text1"/>
              </w:rPr>
              <w:t>oplostermijn</w:t>
            </w:r>
          </w:p>
        </w:tc>
      </w:tr>
      <w:tr w:rsidR="006D5CF1" w:rsidRPr="00B61415" w14:paraId="2D566485" w14:textId="748E571D" w:rsidTr="006D5CF1">
        <w:tc>
          <w:tcPr>
            <w:tcW w:w="1147" w:type="dxa"/>
          </w:tcPr>
          <w:p w14:paraId="33CB2C3C" w14:textId="5631BD83" w:rsidR="006D5CF1" w:rsidRPr="00B61415" w:rsidRDefault="006D5CF1" w:rsidP="0029239F">
            <w:pPr>
              <w:pStyle w:val="Geenafstand"/>
              <w:suppressAutoHyphens/>
              <w:overflowPunct w:val="0"/>
              <w:autoSpaceDE w:val="0"/>
              <w:autoSpaceDN w:val="0"/>
              <w:adjustRightInd w:val="0"/>
              <w:spacing w:line="276" w:lineRule="auto"/>
              <w:ind w:left="60" w:right="-1" w:firstLine="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 xml:space="preserve">Urgent </w:t>
            </w:r>
          </w:p>
        </w:tc>
        <w:tc>
          <w:tcPr>
            <w:tcW w:w="5074" w:type="dxa"/>
          </w:tcPr>
          <w:p w14:paraId="146CCF38" w14:textId="3EDFBFAD" w:rsidR="006D5CF1" w:rsidRPr="00B61415" w:rsidRDefault="006D5CF1" w:rsidP="0029239F">
            <w:pPr>
              <w:spacing w:before="100" w:beforeAutospacing="1" w:after="100" w:afterAutospacing="1" w:line="240" w:lineRule="auto"/>
              <w:ind w:left="150" w:firstLine="5"/>
              <w:rPr>
                <w:rFonts w:ascii="Verdana" w:eastAsiaTheme="majorEastAsia" w:hAnsi="Verdana"/>
                <w:color w:val="000000" w:themeColor="text1"/>
              </w:rPr>
            </w:pPr>
            <w:r w:rsidRPr="00B61415">
              <w:rPr>
                <w:rFonts w:ascii="Verdana" w:eastAsiaTheme="majorEastAsia" w:hAnsi="Verdana"/>
                <w:color w:val="000000" w:themeColor="text1"/>
              </w:rPr>
              <w:t>Incidenten die direct invloed hebben op de beschikbaarheid, veiligheid of compliance</w:t>
            </w:r>
            <w:r w:rsidR="00EB14D5" w:rsidRPr="00B61415">
              <w:rPr>
                <w:rFonts w:ascii="Verdana" w:eastAsiaTheme="majorEastAsia" w:hAnsi="Verdana"/>
                <w:color w:val="000000" w:themeColor="text1"/>
              </w:rPr>
              <w:t>.</w:t>
            </w:r>
          </w:p>
        </w:tc>
        <w:tc>
          <w:tcPr>
            <w:tcW w:w="2121" w:type="dxa"/>
          </w:tcPr>
          <w:p w14:paraId="13B0F58A" w14:textId="24DFDA3E" w:rsidR="006D5CF1" w:rsidRPr="00B61415" w:rsidRDefault="000A1FBE" w:rsidP="0029239F">
            <w:pPr>
              <w:spacing w:before="100" w:beforeAutospacing="1" w:after="100" w:afterAutospacing="1" w:line="240" w:lineRule="auto"/>
              <w:ind w:left="46" w:firstLine="5"/>
              <w:rPr>
                <w:rFonts w:ascii="Verdana" w:eastAsiaTheme="majorEastAsia" w:hAnsi="Verdana"/>
                <w:color w:val="000000" w:themeColor="text1"/>
              </w:rPr>
            </w:pPr>
            <w:r w:rsidRPr="00B61415">
              <w:rPr>
                <w:rFonts w:ascii="Verdana" w:eastAsiaTheme="majorEastAsia" w:hAnsi="Verdana"/>
                <w:color w:val="000000" w:themeColor="text1"/>
              </w:rPr>
              <w:t>1 werkdag</w:t>
            </w:r>
            <w:r w:rsidR="006D5CF1" w:rsidRPr="00B61415">
              <w:rPr>
                <w:rFonts w:ascii="Verdana" w:eastAsiaTheme="majorEastAsia" w:hAnsi="Verdana"/>
                <w:color w:val="000000" w:themeColor="text1"/>
              </w:rPr>
              <w:t xml:space="preserve">, gerekend na </w:t>
            </w:r>
            <w:r w:rsidR="00AC1738" w:rsidRPr="00B61415">
              <w:rPr>
                <w:rFonts w:ascii="Verdana" w:eastAsiaTheme="majorEastAsia" w:hAnsi="Verdana"/>
                <w:color w:val="000000" w:themeColor="text1"/>
              </w:rPr>
              <w:t xml:space="preserve">het vaststellen van de classificatie </w:t>
            </w:r>
          </w:p>
        </w:tc>
      </w:tr>
      <w:tr w:rsidR="006D5CF1" w:rsidRPr="00B61415" w14:paraId="11A63741" w14:textId="7542950C" w:rsidTr="006D5CF1">
        <w:tc>
          <w:tcPr>
            <w:tcW w:w="1147" w:type="dxa"/>
          </w:tcPr>
          <w:p w14:paraId="665B1F9A" w14:textId="0C3356B2" w:rsidR="006D5CF1" w:rsidRPr="00B61415" w:rsidRDefault="006D5CF1" w:rsidP="0029239F">
            <w:pPr>
              <w:pStyle w:val="Geenafstand"/>
              <w:suppressAutoHyphens/>
              <w:overflowPunct w:val="0"/>
              <w:autoSpaceDE w:val="0"/>
              <w:autoSpaceDN w:val="0"/>
              <w:adjustRightInd w:val="0"/>
              <w:spacing w:line="276" w:lineRule="auto"/>
              <w:ind w:left="60" w:right="-1" w:firstLine="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Hoog</w:t>
            </w:r>
          </w:p>
        </w:tc>
        <w:tc>
          <w:tcPr>
            <w:tcW w:w="5074" w:type="dxa"/>
          </w:tcPr>
          <w:p w14:paraId="312916BA" w14:textId="6C00AE48" w:rsidR="006D5CF1" w:rsidRPr="00B61415" w:rsidRDefault="006D5CF1" w:rsidP="0029239F">
            <w:pPr>
              <w:spacing w:before="100" w:beforeAutospacing="1" w:after="100" w:afterAutospacing="1" w:line="240" w:lineRule="auto"/>
              <w:ind w:left="150" w:firstLine="5"/>
              <w:rPr>
                <w:rFonts w:ascii="Verdana" w:eastAsiaTheme="majorEastAsia" w:hAnsi="Verdana"/>
                <w:color w:val="000000" w:themeColor="text1"/>
              </w:rPr>
            </w:pPr>
            <w:r w:rsidRPr="00B61415">
              <w:rPr>
                <w:rFonts w:ascii="Verdana" w:eastAsiaTheme="majorEastAsia" w:hAnsi="Verdana"/>
                <w:color w:val="000000" w:themeColor="text1"/>
              </w:rPr>
              <w:t>Incidenten die de werking aanzienlijk beperken, maar geen direct gevaar opleveren.</w:t>
            </w:r>
          </w:p>
          <w:p w14:paraId="50D83641" w14:textId="77777777" w:rsidR="006D5CF1" w:rsidRPr="00B61415" w:rsidRDefault="006D5CF1" w:rsidP="0029239F">
            <w:pPr>
              <w:pStyle w:val="Geenafstand"/>
              <w:suppressAutoHyphens/>
              <w:overflowPunct w:val="0"/>
              <w:autoSpaceDE w:val="0"/>
              <w:autoSpaceDN w:val="0"/>
              <w:adjustRightInd w:val="0"/>
              <w:spacing w:line="276" w:lineRule="auto"/>
              <w:ind w:left="150" w:right="-1" w:firstLine="5"/>
              <w:textAlignment w:val="baseline"/>
              <w:rPr>
                <w:rFonts w:ascii="Verdana" w:eastAsiaTheme="majorEastAsia" w:hAnsi="Verdana"/>
                <w:color w:val="000000" w:themeColor="text1"/>
                <w:lang w:val="nl-NL"/>
              </w:rPr>
            </w:pPr>
          </w:p>
        </w:tc>
        <w:tc>
          <w:tcPr>
            <w:tcW w:w="2121" w:type="dxa"/>
          </w:tcPr>
          <w:p w14:paraId="165CD80F" w14:textId="1B0C900A" w:rsidR="006D5CF1" w:rsidRPr="00B61415" w:rsidRDefault="000A1FBE" w:rsidP="0029239F">
            <w:pPr>
              <w:spacing w:before="100" w:beforeAutospacing="1" w:after="100" w:afterAutospacing="1" w:line="240" w:lineRule="auto"/>
              <w:ind w:left="46" w:firstLine="5"/>
              <w:rPr>
                <w:rFonts w:ascii="Verdana" w:eastAsiaTheme="majorEastAsia" w:hAnsi="Verdana"/>
                <w:color w:val="000000" w:themeColor="text1"/>
              </w:rPr>
            </w:pPr>
            <w:r w:rsidRPr="00B61415">
              <w:rPr>
                <w:rFonts w:ascii="Verdana" w:eastAsiaTheme="majorEastAsia" w:hAnsi="Verdana"/>
                <w:color w:val="000000" w:themeColor="text1"/>
              </w:rPr>
              <w:t>2</w:t>
            </w:r>
            <w:r w:rsidR="00AC1738" w:rsidRPr="00B61415">
              <w:rPr>
                <w:rFonts w:ascii="Verdana" w:eastAsiaTheme="majorEastAsia" w:hAnsi="Verdana"/>
                <w:color w:val="000000" w:themeColor="text1"/>
              </w:rPr>
              <w:t xml:space="preserve"> werkdag</w:t>
            </w:r>
            <w:r w:rsidRPr="00B61415">
              <w:rPr>
                <w:rFonts w:ascii="Verdana" w:eastAsiaTheme="majorEastAsia" w:hAnsi="Verdana"/>
                <w:color w:val="000000" w:themeColor="text1"/>
              </w:rPr>
              <w:t>en</w:t>
            </w:r>
            <w:r w:rsidR="00AC1738" w:rsidRPr="00B61415">
              <w:rPr>
                <w:rFonts w:ascii="Verdana" w:eastAsiaTheme="majorEastAsia" w:hAnsi="Verdana"/>
                <w:color w:val="000000" w:themeColor="text1"/>
              </w:rPr>
              <w:t xml:space="preserve">, gerekend na het vaststellen van de classificatie </w:t>
            </w:r>
          </w:p>
        </w:tc>
      </w:tr>
      <w:tr w:rsidR="006D5CF1" w:rsidRPr="00B61415" w14:paraId="55F26BBB" w14:textId="3AB87539" w:rsidTr="006D5CF1">
        <w:tc>
          <w:tcPr>
            <w:tcW w:w="1147" w:type="dxa"/>
          </w:tcPr>
          <w:p w14:paraId="30A271B6" w14:textId="34681546" w:rsidR="006D5CF1" w:rsidRPr="00B61415" w:rsidRDefault="006D5CF1" w:rsidP="0029239F">
            <w:pPr>
              <w:pStyle w:val="Geenafstand"/>
              <w:suppressAutoHyphens/>
              <w:overflowPunct w:val="0"/>
              <w:autoSpaceDE w:val="0"/>
              <w:autoSpaceDN w:val="0"/>
              <w:adjustRightInd w:val="0"/>
              <w:spacing w:line="276" w:lineRule="auto"/>
              <w:ind w:left="60" w:right="-1" w:firstLine="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Normaal</w:t>
            </w:r>
          </w:p>
        </w:tc>
        <w:tc>
          <w:tcPr>
            <w:tcW w:w="5074" w:type="dxa"/>
          </w:tcPr>
          <w:p w14:paraId="67C0BD84" w14:textId="38076A7A" w:rsidR="006D5CF1" w:rsidRPr="00B61415" w:rsidRDefault="006D5CF1" w:rsidP="0029239F">
            <w:pPr>
              <w:spacing w:before="100" w:beforeAutospacing="1" w:after="100" w:afterAutospacing="1" w:line="240" w:lineRule="auto"/>
              <w:ind w:left="150" w:firstLine="5"/>
              <w:rPr>
                <w:rFonts w:ascii="Verdana" w:eastAsiaTheme="majorEastAsia" w:hAnsi="Verdana"/>
                <w:color w:val="000000" w:themeColor="text1"/>
              </w:rPr>
            </w:pPr>
            <w:r w:rsidRPr="00B61415">
              <w:rPr>
                <w:rFonts w:ascii="Verdana" w:eastAsiaTheme="majorEastAsia" w:hAnsi="Verdana"/>
                <w:color w:val="000000" w:themeColor="text1"/>
              </w:rPr>
              <w:t>Incidenten die de werking beperkt beïnvloeden, zonder directe impact op veiligheid of compliance of de bedrijfsvoering.</w:t>
            </w:r>
          </w:p>
          <w:p w14:paraId="62F11653" w14:textId="77777777" w:rsidR="006D5CF1" w:rsidRPr="00B61415" w:rsidRDefault="006D5CF1" w:rsidP="0029239F">
            <w:pPr>
              <w:pStyle w:val="Geenafstand"/>
              <w:suppressAutoHyphens/>
              <w:overflowPunct w:val="0"/>
              <w:autoSpaceDE w:val="0"/>
              <w:autoSpaceDN w:val="0"/>
              <w:adjustRightInd w:val="0"/>
              <w:spacing w:line="276" w:lineRule="auto"/>
              <w:ind w:left="150" w:right="-1" w:firstLine="5"/>
              <w:textAlignment w:val="baseline"/>
              <w:rPr>
                <w:rFonts w:ascii="Verdana" w:eastAsiaTheme="majorEastAsia" w:hAnsi="Verdana"/>
                <w:color w:val="000000" w:themeColor="text1"/>
                <w:lang w:val="nl-NL"/>
              </w:rPr>
            </w:pPr>
          </w:p>
        </w:tc>
        <w:tc>
          <w:tcPr>
            <w:tcW w:w="2121" w:type="dxa"/>
          </w:tcPr>
          <w:p w14:paraId="5175D55C" w14:textId="45E152AC" w:rsidR="006D5CF1" w:rsidRPr="00B61415" w:rsidRDefault="000A1FBE" w:rsidP="0029239F">
            <w:pPr>
              <w:spacing w:before="100" w:beforeAutospacing="1" w:after="100" w:afterAutospacing="1" w:line="240" w:lineRule="auto"/>
              <w:ind w:left="46" w:firstLine="5"/>
              <w:rPr>
                <w:rFonts w:ascii="Verdana" w:eastAsiaTheme="majorEastAsia" w:hAnsi="Verdana"/>
                <w:color w:val="000000" w:themeColor="text1"/>
              </w:rPr>
            </w:pPr>
            <w:r w:rsidRPr="00B61415">
              <w:rPr>
                <w:rFonts w:ascii="Verdana" w:eastAsiaTheme="majorEastAsia" w:hAnsi="Verdana"/>
                <w:color w:val="000000" w:themeColor="text1"/>
              </w:rPr>
              <w:t>5</w:t>
            </w:r>
            <w:r w:rsidR="00AC1738" w:rsidRPr="00B61415">
              <w:rPr>
                <w:rFonts w:ascii="Verdana" w:eastAsiaTheme="majorEastAsia" w:hAnsi="Verdana"/>
                <w:color w:val="000000" w:themeColor="text1"/>
              </w:rPr>
              <w:t xml:space="preserve"> werkdagen, gerekend na het vaststellen van de classificatie </w:t>
            </w:r>
          </w:p>
        </w:tc>
      </w:tr>
      <w:tr w:rsidR="006D5CF1" w:rsidRPr="00B61415" w14:paraId="2FB28448" w14:textId="02D06B8B" w:rsidTr="006D5CF1">
        <w:tc>
          <w:tcPr>
            <w:tcW w:w="1147" w:type="dxa"/>
          </w:tcPr>
          <w:p w14:paraId="501BCF42" w14:textId="5ED40F9C" w:rsidR="006D5CF1" w:rsidRPr="00B61415" w:rsidRDefault="006D5CF1" w:rsidP="0029239F">
            <w:pPr>
              <w:pStyle w:val="Geenafstand"/>
              <w:suppressAutoHyphens/>
              <w:overflowPunct w:val="0"/>
              <w:autoSpaceDE w:val="0"/>
              <w:autoSpaceDN w:val="0"/>
              <w:adjustRightInd w:val="0"/>
              <w:spacing w:line="276" w:lineRule="auto"/>
              <w:ind w:left="60" w:right="-1" w:firstLine="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Laag</w:t>
            </w:r>
          </w:p>
        </w:tc>
        <w:tc>
          <w:tcPr>
            <w:tcW w:w="5074" w:type="dxa"/>
          </w:tcPr>
          <w:p w14:paraId="55EAE726" w14:textId="52B040F2" w:rsidR="006D5CF1" w:rsidRPr="00B61415" w:rsidRDefault="006D5CF1" w:rsidP="0029239F">
            <w:pPr>
              <w:pStyle w:val="Geenafstand"/>
              <w:suppressAutoHyphens/>
              <w:overflowPunct w:val="0"/>
              <w:autoSpaceDE w:val="0"/>
              <w:autoSpaceDN w:val="0"/>
              <w:adjustRightInd w:val="0"/>
              <w:spacing w:line="276" w:lineRule="auto"/>
              <w:ind w:left="150" w:right="-1" w:firstLine="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Incidenten met minimale impact, bijvoorbeeld cosmetische fouten of kleine afwijkingen.</w:t>
            </w:r>
          </w:p>
        </w:tc>
        <w:tc>
          <w:tcPr>
            <w:tcW w:w="2121" w:type="dxa"/>
          </w:tcPr>
          <w:p w14:paraId="10BA524B" w14:textId="114C66B5" w:rsidR="006D5CF1" w:rsidRPr="00B61415" w:rsidRDefault="000A1FBE" w:rsidP="0029239F">
            <w:pPr>
              <w:pStyle w:val="Geenafstand"/>
              <w:suppressAutoHyphens/>
              <w:overflowPunct w:val="0"/>
              <w:autoSpaceDE w:val="0"/>
              <w:autoSpaceDN w:val="0"/>
              <w:adjustRightInd w:val="0"/>
              <w:spacing w:line="276" w:lineRule="auto"/>
              <w:ind w:left="46" w:right="-1" w:firstLine="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10</w:t>
            </w:r>
            <w:r w:rsidR="005E7C66" w:rsidRPr="00B61415">
              <w:rPr>
                <w:rFonts w:ascii="Verdana" w:eastAsiaTheme="majorEastAsia" w:hAnsi="Verdana"/>
                <w:color w:val="000000" w:themeColor="text1"/>
                <w:lang w:val="nl-NL"/>
              </w:rPr>
              <w:t xml:space="preserve"> werkdagen, gerekend na het vaststellen van de classificatie</w:t>
            </w:r>
          </w:p>
        </w:tc>
      </w:tr>
    </w:tbl>
    <w:p w14:paraId="32FCA0F5" w14:textId="77777777" w:rsidR="00DE2305" w:rsidRDefault="00DE2305"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p>
    <w:p w14:paraId="4838BB9F" w14:textId="59B294A0" w:rsidR="003177E3" w:rsidRPr="00B61415" w:rsidRDefault="005E7C66" w:rsidP="00DE2305">
      <w:pPr>
        <w:pStyle w:val="Geenafstand"/>
        <w:suppressAutoHyphens/>
        <w:overflowPunct w:val="0"/>
        <w:autoSpaceDE w:val="0"/>
        <w:autoSpaceDN w:val="0"/>
        <w:adjustRightInd w:val="0"/>
        <w:spacing w:line="276" w:lineRule="auto"/>
        <w:ind w:left="990" w:right="-1"/>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 xml:space="preserve">Opdrachtnemer rapporteert </w:t>
      </w:r>
      <w:r w:rsidR="00EB14D5" w:rsidRPr="00B61415">
        <w:rPr>
          <w:rFonts w:ascii="Verdana" w:eastAsiaTheme="majorEastAsia" w:hAnsi="Verdana"/>
          <w:color w:val="000000" w:themeColor="text1"/>
          <w:lang w:val="nl-NL"/>
        </w:rPr>
        <w:t>s</w:t>
      </w:r>
      <w:r w:rsidR="00BD59E5" w:rsidRPr="00B61415">
        <w:rPr>
          <w:rFonts w:ascii="Verdana" w:eastAsiaTheme="majorEastAsia" w:hAnsi="Verdana"/>
          <w:color w:val="000000" w:themeColor="text1"/>
          <w:lang w:val="nl-NL"/>
        </w:rPr>
        <w:t xml:space="preserve">chriftelijk </w:t>
      </w:r>
      <w:r w:rsidRPr="00B61415">
        <w:rPr>
          <w:rFonts w:ascii="Verdana" w:eastAsiaTheme="majorEastAsia" w:hAnsi="Verdana"/>
          <w:color w:val="000000" w:themeColor="text1"/>
          <w:lang w:val="nl-NL"/>
        </w:rPr>
        <w:t xml:space="preserve">de status van </w:t>
      </w:r>
      <w:r w:rsidR="006232BD" w:rsidRPr="00B61415">
        <w:rPr>
          <w:rFonts w:ascii="Verdana" w:eastAsiaTheme="majorEastAsia" w:hAnsi="Verdana"/>
          <w:color w:val="000000" w:themeColor="text1"/>
          <w:lang w:val="nl-NL"/>
        </w:rPr>
        <w:t>Incident</w:t>
      </w:r>
      <w:r w:rsidRPr="00B61415">
        <w:rPr>
          <w:rFonts w:ascii="Verdana" w:eastAsiaTheme="majorEastAsia" w:hAnsi="Verdana"/>
          <w:color w:val="000000" w:themeColor="text1"/>
          <w:lang w:val="nl-NL"/>
        </w:rPr>
        <w:t>en en de voortgang van de oplossing</w:t>
      </w:r>
      <w:r w:rsidR="000D4C0B" w:rsidRPr="00B61415">
        <w:rPr>
          <w:rFonts w:ascii="Verdana" w:eastAsiaTheme="majorEastAsia" w:hAnsi="Verdana"/>
          <w:color w:val="000000" w:themeColor="text1"/>
          <w:lang w:val="nl-NL"/>
        </w:rPr>
        <w:t>.</w:t>
      </w:r>
      <w:r w:rsidR="00997035" w:rsidRPr="00B61415">
        <w:rPr>
          <w:rFonts w:ascii="Verdana" w:eastAsiaTheme="majorEastAsia" w:hAnsi="Verdana"/>
          <w:color w:val="000000" w:themeColor="text1"/>
          <w:lang w:val="nl-NL"/>
        </w:rPr>
        <w:t xml:space="preserve">  </w:t>
      </w:r>
      <w:r w:rsidR="00997035" w:rsidRPr="00B61415">
        <w:rPr>
          <w:rFonts w:ascii="Verdana" w:eastAsiaTheme="majorEastAsia" w:hAnsi="Verdana"/>
          <w:color w:val="000000" w:themeColor="text1"/>
          <w:lang w:val="nl-NL"/>
        </w:rPr>
        <w:br/>
      </w:r>
    </w:p>
    <w:p w14:paraId="4F2E34BC" w14:textId="77777777" w:rsidR="00C171E3" w:rsidRPr="00B61415" w:rsidRDefault="00C171E3"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p>
    <w:p w14:paraId="1D345216" w14:textId="28CC6855" w:rsidR="00F56955" w:rsidRPr="00B61415" w:rsidRDefault="006D6F8E" w:rsidP="00DE2305">
      <w:pPr>
        <w:pStyle w:val="Kop2"/>
        <w:numPr>
          <w:ilvl w:val="0"/>
          <w:numId w:val="0"/>
        </w:numPr>
        <w:ind w:left="990" w:hanging="565"/>
        <w:rPr>
          <w:rFonts w:ascii="Verdana" w:eastAsiaTheme="minorEastAsia" w:hAnsi="Verdana"/>
          <w:b/>
          <w:bCs/>
          <w:sz w:val="24"/>
          <w:szCs w:val="24"/>
        </w:rPr>
      </w:pPr>
      <w:r w:rsidRPr="00B61415">
        <w:rPr>
          <w:rFonts w:ascii="Verdana" w:eastAsiaTheme="minorEastAsia" w:hAnsi="Verdana"/>
          <w:b/>
          <w:bCs/>
          <w:sz w:val="24"/>
          <w:szCs w:val="24"/>
        </w:rPr>
        <w:t>1</w:t>
      </w:r>
      <w:r w:rsidR="00414DD7" w:rsidRPr="00B61415">
        <w:rPr>
          <w:rFonts w:ascii="Verdana" w:eastAsiaTheme="minorEastAsia" w:hAnsi="Verdana"/>
          <w:b/>
          <w:bCs/>
          <w:sz w:val="24"/>
          <w:szCs w:val="24"/>
        </w:rPr>
        <w:t>1</w:t>
      </w:r>
      <w:r w:rsidRPr="00B61415">
        <w:rPr>
          <w:rFonts w:ascii="Verdana" w:eastAsiaTheme="minorEastAsia" w:hAnsi="Verdana"/>
          <w:b/>
          <w:bCs/>
          <w:sz w:val="24"/>
          <w:szCs w:val="24"/>
        </w:rPr>
        <w:t>.</w:t>
      </w:r>
      <w:r w:rsidRPr="00B61415">
        <w:rPr>
          <w:rFonts w:ascii="Verdana" w:eastAsiaTheme="minorEastAsia" w:hAnsi="Verdana"/>
          <w:b/>
          <w:bCs/>
          <w:sz w:val="24"/>
          <w:szCs w:val="24"/>
        </w:rPr>
        <w:tab/>
      </w:r>
      <w:r w:rsidR="00F56955" w:rsidRPr="00B61415">
        <w:rPr>
          <w:rFonts w:ascii="Verdana" w:eastAsiaTheme="minorEastAsia" w:hAnsi="Verdana"/>
          <w:b/>
          <w:bCs/>
          <w:sz w:val="24"/>
          <w:szCs w:val="24"/>
        </w:rPr>
        <w:t xml:space="preserve">Updates en </w:t>
      </w:r>
      <w:r w:rsidR="008A0614" w:rsidRPr="00B61415">
        <w:rPr>
          <w:rFonts w:ascii="Verdana" w:eastAsiaTheme="minorEastAsia" w:hAnsi="Verdana"/>
          <w:b/>
          <w:bCs/>
          <w:sz w:val="24"/>
          <w:szCs w:val="24"/>
        </w:rPr>
        <w:t>u</w:t>
      </w:r>
      <w:r w:rsidR="00F56955" w:rsidRPr="00B61415">
        <w:rPr>
          <w:rFonts w:ascii="Verdana" w:eastAsiaTheme="minorEastAsia" w:hAnsi="Verdana"/>
          <w:b/>
          <w:bCs/>
          <w:sz w:val="24"/>
          <w:szCs w:val="24"/>
        </w:rPr>
        <w:t>pgrades</w:t>
      </w:r>
    </w:p>
    <w:p w14:paraId="16A06A0B" w14:textId="441D6CA4" w:rsidR="00C171E3" w:rsidRPr="00B61415" w:rsidRDefault="001B4CDE" w:rsidP="00DE2305">
      <w:pPr>
        <w:pStyle w:val="Geenafstand"/>
        <w:tabs>
          <w:tab w:val="left" w:pos="1350"/>
        </w:tabs>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w:t>
      </w:r>
      <w:r w:rsidR="00414DD7" w:rsidRPr="00B61415">
        <w:rPr>
          <w:rFonts w:ascii="Verdana" w:eastAsiaTheme="majorEastAsia" w:hAnsi="Verdana"/>
          <w:color w:val="000000" w:themeColor="text1"/>
          <w:lang w:val="nl-NL"/>
        </w:rPr>
        <w:t>1</w:t>
      </w:r>
      <w:r w:rsidR="00DE2305">
        <w:rPr>
          <w:rFonts w:ascii="Verdana" w:eastAsiaTheme="majorEastAsia" w:hAnsi="Verdana"/>
          <w:color w:val="000000" w:themeColor="text1"/>
          <w:lang w:val="nl-NL"/>
        </w:rPr>
        <w:t>.1</w:t>
      </w:r>
      <w:r w:rsidR="00414DD7" w:rsidRPr="00B61415">
        <w:rPr>
          <w:rFonts w:ascii="Verdana" w:eastAsiaTheme="majorEastAsia" w:hAnsi="Verdana"/>
          <w:color w:val="000000" w:themeColor="text1"/>
          <w:lang w:val="nl-NL"/>
        </w:rPr>
        <w:tab/>
      </w:r>
      <w:r w:rsidR="009A6E0E" w:rsidRPr="00B61415">
        <w:rPr>
          <w:rFonts w:ascii="Verdana" w:eastAsiaTheme="majorEastAsia" w:hAnsi="Verdana"/>
          <w:color w:val="000000" w:themeColor="text1"/>
          <w:lang w:val="nl-NL"/>
        </w:rPr>
        <w:t xml:space="preserve">Gedurende het gebruik van de </w:t>
      </w:r>
      <w:r w:rsidR="00CF7C98" w:rsidRPr="00B61415">
        <w:rPr>
          <w:rFonts w:ascii="Verdana" w:eastAsiaTheme="majorEastAsia" w:hAnsi="Verdana"/>
          <w:color w:val="000000" w:themeColor="text1"/>
          <w:lang w:val="nl-NL"/>
        </w:rPr>
        <w:t>p</w:t>
      </w:r>
      <w:r w:rsidR="009A6E0E" w:rsidRPr="00B61415">
        <w:rPr>
          <w:rFonts w:ascii="Verdana" w:eastAsiaTheme="majorEastAsia" w:hAnsi="Verdana"/>
          <w:color w:val="000000" w:themeColor="text1"/>
          <w:lang w:val="nl-NL"/>
        </w:rPr>
        <w:t xml:space="preserve">restaties worden alle updates zonder extra kosten voor </w:t>
      </w:r>
      <w:r w:rsidR="001F466A" w:rsidRPr="00B61415">
        <w:rPr>
          <w:rFonts w:ascii="Verdana" w:eastAsiaTheme="majorEastAsia" w:hAnsi="Verdana"/>
          <w:color w:val="000000" w:themeColor="text1"/>
          <w:lang w:val="nl-NL"/>
        </w:rPr>
        <w:t xml:space="preserve">de </w:t>
      </w:r>
      <w:r w:rsidR="009A6E0E" w:rsidRPr="00B61415">
        <w:rPr>
          <w:rFonts w:ascii="Verdana" w:eastAsiaTheme="majorEastAsia" w:hAnsi="Verdana"/>
          <w:color w:val="000000" w:themeColor="text1"/>
          <w:lang w:val="nl-NL"/>
        </w:rPr>
        <w:t xml:space="preserve">licenties doorgevoerd. </w:t>
      </w:r>
    </w:p>
    <w:p w14:paraId="59E6C1B8" w14:textId="1303C7F3" w:rsidR="009A6E0E" w:rsidRPr="00B61415" w:rsidRDefault="001B4CDE" w:rsidP="00DE2305">
      <w:pPr>
        <w:pStyle w:val="Geenafstand"/>
        <w:tabs>
          <w:tab w:val="left" w:pos="1350"/>
        </w:tabs>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w:t>
      </w:r>
      <w:r w:rsidR="00DE2305">
        <w:rPr>
          <w:rFonts w:ascii="Verdana" w:eastAsiaTheme="majorEastAsia" w:hAnsi="Verdana"/>
          <w:color w:val="000000" w:themeColor="text1"/>
          <w:lang w:val="nl-NL"/>
        </w:rPr>
        <w:t>1</w:t>
      </w:r>
      <w:r w:rsidRPr="00B61415">
        <w:rPr>
          <w:rFonts w:ascii="Verdana" w:eastAsiaTheme="majorEastAsia" w:hAnsi="Verdana"/>
          <w:color w:val="000000" w:themeColor="text1"/>
          <w:lang w:val="nl-NL"/>
        </w:rPr>
        <w:t>.2</w:t>
      </w:r>
      <w:r w:rsidRPr="00B61415">
        <w:rPr>
          <w:rFonts w:ascii="Verdana" w:eastAsiaTheme="majorEastAsia" w:hAnsi="Verdana"/>
          <w:color w:val="000000" w:themeColor="text1"/>
          <w:lang w:val="nl-NL"/>
        </w:rPr>
        <w:tab/>
      </w:r>
      <w:r w:rsidR="004C0930" w:rsidRPr="00B61415">
        <w:rPr>
          <w:rFonts w:ascii="Verdana" w:eastAsiaTheme="majorEastAsia" w:hAnsi="Verdana"/>
          <w:color w:val="000000" w:themeColor="text1"/>
          <w:lang w:val="nl-NL"/>
        </w:rPr>
        <w:t>Opdrachtnemer informeert Opdrachtgever tijdig over geplande updates</w:t>
      </w:r>
      <w:r w:rsidR="004F050E" w:rsidRPr="00B61415">
        <w:rPr>
          <w:rFonts w:ascii="Verdana" w:eastAsiaTheme="majorEastAsia" w:hAnsi="Verdana"/>
          <w:color w:val="000000" w:themeColor="text1"/>
          <w:lang w:val="nl-NL"/>
        </w:rPr>
        <w:t xml:space="preserve">. </w:t>
      </w:r>
      <w:r w:rsidR="004C0930" w:rsidRPr="00B61415">
        <w:rPr>
          <w:rFonts w:ascii="Verdana" w:eastAsiaTheme="majorEastAsia" w:hAnsi="Verdana"/>
          <w:color w:val="000000" w:themeColor="text1"/>
          <w:lang w:val="nl-NL"/>
        </w:rPr>
        <w:t>Updates en upgrades worden zodanig uitgevoerd dat de continuïteit van de dienstverlening gewaarborgd blijft.</w:t>
      </w:r>
    </w:p>
    <w:p w14:paraId="7E6B509F" w14:textId="787AA6F9" w:rsidR="004C0930" w:rsidRPr="00B61415" w:rsidRDefault="001B4CDE" w:rsidP="00DE2305">
      <w:pPr>
        <w:pStyle w:val="Geenafstand"/>
        <w:tabs>
          <w:tab w:val="left" w:pos="1350"/>
        </w:tabs>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w:t>
      </w:r>
      <w:r w:rsidR="00DE2305">
        <w:rPr>
          <w:rFonts w:ascii="Verdana" w:eastAsiaTheme="majorEastAsia" w:hAnsi="Verdana"/>
          <w:color w:val="000000" w:themeColor="text1"/>
          <w:lang w:val="nl-NL"/>
        </w:rPr>
        <w:t>1</w:t>
      </w:r>
      <w:r w:rsidRPr="00B61415">
        <w:rPr>
          <w:rFonts w:ascii="Verdana" w:eastAsiaTheme="majorEastAsia" w:hAnsi="Verdana"/>
          <w:color w:val="000000" w:themeColor="text1"/>
          <w:lang w:val="nl-NL"/>
        </w:rPr>
        <w:t>.3</w:t>
      </w:r>
      <w:r w:rsidRPr="00B61415">
        <w:rPr>
          <w:rFonts w:ascii="Verdana" w:eastAsiaTheme="majorEastAsia" w:hAnsi="Verdana"/>
          <w:color w:val="000000" w:themeColor="text1"/>
          <w:lang w:val="nl-NL"/>
        </w:rPr>
        <w:tab/>
      </w:r>
      <w:r w:rsidR="001F466A" w:rsidRPr="00B61415">
        <w:rPr>
          <w:rFonts w:ascii="Verdana" w:eastAsiaTheme="majorEastAsia" w:hAnsi="Verdana"/>
          <w:color w:val="000000" w:themeColor="text1"/>
          <w:lang w:val="nl-NL"/>
        </w:rPr>
        <w:t>Voor de in dit artikel genoemde onderhoudsactiviteiten, updates en upgrades worden geen additionele kosten in rekening gebracht</w:t>
      </w:r>
      <w:r w:rsidR="00FE2D38" w:rsidRPr="00B61415">
        <w:rPr>
          <w:rFonts w:ascii="Verdana" w:eastAsiaTheme="majorEastAsia" w:hAnsi="Verdana"/>
          <w:color w:val="000000" w:themeColor="text1"/>
          <w:lang w:val="nl-NL"/>
        </w:rPr>
        <w:t>.</w:t>
      </w:r>
      <w:r w:rsidR="001F466A" w:rsidRPr="00B61415">
        <w:rPr>
          <w:rFonts w:ascii="Verdana" w:eastAsiaTheme="majorEastAsia" w:hAnsi="Verdana"/>
          <w:color w:val="000000" w:themeColor="text1"/>
          <w:lang w:val="nl-NL"/>
        </w:rPr>
        <w:br/>
      </w:r>
    </w:p>
    <w:p w14:paraId="06E50DD6" w14:textId="245098D0" w:rsidR="00427FD9" w:rsidRPr="00B61415" w:rsidRDefault="006D6F8E" w:rsidP="00DE2305">
      <w:pPr>
        <w:pStyle w:val="Kop2"/>
        <w:numPr>
          <w:ilvl w:val="0"/>
          <w:numId w:val="0"/>
        </w:numPr>
        <w:ind w:left="990" w:hanging="565"/>
        <w:rPr>
          <w:rFonts w:ascii="Verdana" w:hAnsi="Verdana"/>
          <w:sz w:val="20"/>
          <w:szCs w:val="20"/>
        </w:rPr>
      </w:pPr>
      <w:r w:rsidRPr="00B61415">
        <w:rPr>
          <w:rFonts w:ascii="Verdana" w:eastAsiaTheme="minorEastAsia" w:hAnsi="Verdana"/>
          <w:b/>
          <w:bCs/>
          <w:sz w:val="24"/>
          <w:szCs w:val="24"/>
        </w:rPr>
        <w:lastRenderedPageBreak/>
        <w:t>1</w:t>
      </w:r>
      <w:r w:rsidR="00DE2305">
        <w:rPr>
          <w:rFonts w:ascii="Verdana" w:eastAsiaTheme="minorEastAsia" w:hAnsi="Verdana"/>
          <w:b/>
          <w:bCs/>
          <w:sz w:val="24"/>
          <w:szCs w:val="24"/>
        </w:rPr>
        <w:t>2</w:t>
      </w:r>
      <w:r w:rsidR="00F527F7" w:rsidRPr="00B61415">
        <w:rPr>
          <w:rFonts w:ascii="Verdana" w:eastAsiaTheme="minorEastAsia" w:hAnsi="Verdana"/>
          <w:b/>
          <w:bCs/>
          <w:sz w:val="24"/>
          <w:szCs w:val="24"/>
        </w:rPr>
        <w:t>.</w:t>
      </w:r>
      <w:r w:rsidR="00F527F7" w:rsidRPr="00B61415">
        <w:rPr>
          <w:rFonts w:ascii="Verdana" w:eastAsiaTheme="minorEastAsia" w:hAnsi="Verdana"/>
          <w:b/>
          <w:bCs/>
          <w:sz w:val="24"/>
          <w:szCs w:val="24"/>
        </w:rPr>
        <w:tab/>
      </w:r>
      <w:r w:rsidR="00427FD9" w:rsidRPr="00B61415">
        <w:rPr>
          <w:rFonts w:ascii="Verdana" w:eastAsiaTheme="minorEastAsia" w:hAnsi="Verdana"/>
          <w:b/>
          <w:bCs/>
          <w:sz w:val="24"/>
          <w:szCs w:val="24"/>
        </w:rPr>
        <w:t>Slotbepalingen</w:t>
      </w:r>
    </w:p>
    <w:p w14:paraId="249F004D" w14:textId="693B84EE" w:rsidR="00A469AF" w:rsidRPr="00B61415" w:rsidRDefault="00A469AF" w:rsidP="00DE2305">
      <w:pPr>
        <w:pStyle w:val="Geenafstand"/>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w:t>
      </w:r>
      <w:r w:rsidR="00DE2305">
        <w:rPr>
          <w:rFonts w:ascii="Verdana" w:eastAsiaTheme="majorEastAsia" w:hAnsi="Verdana"/>
          <w:color w:val="000000" w:themeColor="text1"/>
          <w:lang w:val="nl-NL"/>
        </w:rPr>
        <w:t>2</w:t>
      </w:r>
      <w:r w:rsidRPr="00B61415">
        <w:rPr>
          <w:rFonts w:ascii="Verdana" w:eastAsiaTheme="majorEastAsia" w:hAnsi="Verdana"/>
          <w:color w:val="000000" w:themeColor="text1"/>
          <w:lang w:val="nl-NL"/>
        </w:rPr>
        <w:t>.1</w:t>
      </w:r>
      <w:r w:rsidRPr="00B61415">
        <w:rPr>
          <w:rFonts w:ascii="Verdana" w:eastAsiaTheme="majorEastAsia" w:hAnsi="Verdana"/>
          <w:color w:val="000000" w:themeColor="text1"/>
          <w:lang w:val="nl-NL"/>
        </w:rPr>
        <w:tab/>
        <w:t>Op deze Overeenkomst is Nederlands recht van toepassing.</w:t>
      </w:r>
    </w:p>
    <w:p w14:paraId="0FDAE4FE" w14:textId="1431C78F" w:rsidR="00A469AF" w:rsidRPr="00B61415" w:rsidRDefault="00A469AF" w:rsidP="00DE2305">
      <w:pPr>
        <w:pStyle w:val="Geenafstand"/>
        <w:tabs>
          <w:tab w:val="left" w:pos="810"/>
        </w:tabs>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w:t>
      </w:r>
      <w:r w:rsidR="00DE2305">
        <w:rPr>
          <w:rFonts w:ascii="Verdana" w:eastAsiaTheme="majorEastAsia" w:hAnsi="Verdana"/>
          <w:color w:val="000000" w:themeColor="text1"/>
          <w:lang w:val="nl-NL"/>
        </w:rPr>
        <w:t>2</w:t>
      </w:r>
      <w:r w:rsidRPr="00B61415">
        <w:rPr>
          <w:rFonts w:ascii="Verdana" w:eastAsiaTheme="majorEastAsia" w:hAnsi="Verdana"/>
          <w:color w:val="000000" w:themeColor="text1"/>
          <w:lang w:val="nl-NL"/>
        </w:rPr>
        <w:t>.2</w:t>
      </w:r>
      <w:r w:rsidRPr="00B61415">
        <w:rPr>
          <w:rFonts w:ascii="Verdana" w:eastAsiaTheme="majorEastAsia" w:hAnsi="Verdana"/>
          <w:color w:val="000000" w:themeColor="text1"/>
          <w:lang w:val="nl-NL"/>
        </w:rPr>
        <w:tab/>
        <w:t xml:space="preserve">Opdrachtnemer is verplicht om de geheimhoudingsverplichtingen uit hoofde van de </w:t>
      </w:r>
      <w:r w:rsidR="004A58C7">
        <w:rPr>
          <w:rFonts w:ascii="Verdana" w:eastAsiaTheme="majorEastAsia" w:hAnsi="Verdana"/>
          <w:color w:val="000000" w:themeColor="text1"/>
          <w:lang w:val="nl-NL"/>
        </w:rPr>
        <w:t xml:space="preserve">Algemene </w:t>
      </w:r>
      <w:proofErr w:type="spellStart"/>
      <w:r w:rsidR="004A58C7">
        <w:rPr>
          <w:rFonts w:ascii="Verdana" w:eastAsiaTheme="majorEastAsia" w:hAnsi="Verdana"/>
          <w:color w:val="000000" w:themeColor="text1"/>
          <w:lang w:val="nl-NL"/>
        </w:rPr>
        <w:t>Waterschapsinkoopvoorwaarden</w:t>
      </w:r>
      <w:proofErr w:type="spellEnd"/>
      <w:r w:rsidR="004A58C7">
        <w:rPr>
          <w:rFonts w:ascii="Verdana" w:eastAsiaTheme="majorEastAsia" w:hAnsi="Verdana"/>
          <w:color w:val="000000" w:themeColor="text1"/>
          <w:lang w:val="nl-NL"/>
        </w:rPr>
        <w:t xml:space="preserve"> bij IT/ICT-overeenkomsten (</w:t>
      </w:r>
      <w:r w:rsidRPr="00B61415">
        <w:rPr>
          <w:rFonts w:ascii="Verdana" w:eastAsiaTheme="majorEastAsia" w:hAnsi="Verdana"/>
          <w:color w:val="000000" w:themeColor="text1"/>
          <w:lang w:val="nl-NL"/>
        </w:rPr>
        <w:t>AW</w:t>
      </w:r>
      <w:r w:rsidR="00302387">
        <w:rPr>
          <w:rFonts w:ascii="Verdana" w:eastAsiaTheme="majorEastAsia" w:hAnsi="Verdana"/>
          <w:color w:val="000000" w:themeColor="text1"/>
          <w:lang w:val="nl-NL"/>
        </w:rPr>
        <w:t>B</w:t>
      </w:r>
      <w:r w:rsidRPr="00B61415">
        <w:rPr>
          <w:rFonts w:ascii="Verdana" w:eastAsiaTheme="majorEastAsia" w:hAnsi="Verdana"/>
          <w:color w:val="000000" w:themeColor="text1"/>
          <w:lang w:val="nl-NL"/>
        </w:rPr>
        <w:t>IT</w:t>
      </w:r>
      <w:r w:rsidR="004A58C7">
        <w:rPr>
          <w:rFonts w:ascii="Verdana" w:eastAsiaTheme="majorEastAsia" w:hAnsi="Verdana"/>
          <w:color w:val="000000" w:themeColor="text1"/>
          <w:lang w:val="nl-NL"/>
        </w:rPr>
        <w:t>)</w:t>
      </w:r>
      <w:r w:rsidRPr="00B61415">
        <w:rPr>
          <w:rFonts w:ascii="Verdana" w:eastAsiaTheme="majorEastAsia" w:hAnsi="Verdana"/>
          <w:color w:val="000000" w:themeColor="text1"/>
          <w:lang w:val="nl-NL"/>
        </w:rPr>
        <w:t xml:space="preserve"> 2023 na te komen.</w:t>
      </w:r>
    </w:p>
    <w:p w14:paraId="5FDBF9FF" w14:textId="7DB486ED" w:rsidR="00A469AF" w:rsidRPr="00B61415" w:rsidRDefault="00A469AF" w:rsidP="00DE2305">
      <w:pPr>
        <w:pStyle w:val="Geenafstand"/>
        <w:tabs>
          <w:tab w:val="left" w:pos="810"/>
        </w:tabs>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w:t>
      </w:r>
      <w:r w:rsidR="00DE2305">
        <w:rPr>
          <w:rFonts w:ascii="Verdana" w:eastAsiaTheme="majorEastAsia" w:hAnsi="Verdana"/>
          <w:color w:val="000000" w:themeColor="text1"/>
          <w:lang w:val="nl-NL"/>
        </w:rPr>
        <w:t>2</w:t>
      </w:r>
      <w:r w:rsidRPr="00B61415">
        <w:rPr>
          <w:rFonts w:ascii="Verdana" w:eastAsiaTheme="majorEastAsia" w:hAnsi="Verdana"/>
          <w:color w:val="000000" w:themeColor="text1"/>
          <w:lang w:val="nl-NL"/>
        </w:rPr>
        <w:t>.3</w:t>
      </w:r>
      <w:r w:rsidRPr="00B61415">
        <w:rPr>
          <w:rFonts w:ascii="Verdana" w:eastAsiaTheme="majorEastAsia" w:hAnsi="Verdana"/>
          <w:color w:val="000000" w:themeColor="text1"/>
          <w:lang w:val="nl-NL"/>
        </w:rPr>
        <w:tab/>
        <w:t>Alle geschillen welke mochten ontstaan naar aanleiding van deze Overeenkomst dan wel nadere overeenkomsten die daarvan het gevolg mochten zijn, zullen – na het doorlopen van de escalatieladder uit de Overeenkomst - worden beslecht door de bevoegde rechter in het arrondissement van rechtbank te ’s-Gravenhage.</w:t>
      </w:r>
    </w:p>
    <w:p w14:paraId="74A1CAE2" w14:textId="22CAA7FF" w:rsidR="00A469AF" w:rsidRPr="00B61415" w:rsidRDefault="00A469AF" w:rsidP="00DE2305">
      <w:pPr>
        <w:pStyle w:val="Geenafstand"/>
        <w:tabs>
          <w:tab w:val="left" w:pos="810"/>
        </w:tabs>
        <w:suppressAutoHyphens/>
        <w:overflowPunct w:val="0"/>
        <w:autoSpaceDE w:val="0"/>
        <w:autoSpaceDN w:val="0"/>
        <w:adjustRightInd w:val="0"/>
        <w:spacing w:line="276" w:lineRule="auto"/>
        <w:ind w:left="990" w:right="-1" w:hanging="565"/>
        <w:textAlignment w:val="baseline"/>
        <w:rPr>
          <w:rFonts w:ascii="Verdana" w:eastAsiaTheme="majorEastAsia" w:hAnsi="Verdana"/>
          <w:color w:val="000000" w:themeColor="text1"/>
          <w:lang w:val="nl-NL"/>
        </w:rPr>
      </w:pPr>
      <w:r w:rsidRPr="00B61415">
        <w:rPr>
          <w:rFonts w:ascii="Verdana" w:eastAsiaTheme="majorEastAsia" w:hAnsi="Verdana"/>
          <w:color w:val="000000" w:themeColor="text1"/>
          <w:lang w:val="nl-NL"/>
        </w:rPr>
        <w:t>1</w:t>
      </w:r>
      <w:r w:rsidR="00DE2305">
        <w:rPr>
          <w:rFonts w:ascii="Verdana" w:eastAsiaTheme="majorEastAsia" w:hAnsi="Verdana"/>
          <w:color w:val="000000" w:themeColor="text1"/>
          <w:lang w:val="nl-NL"/>
        </w:rPr>
        <w:t>2</w:t>
      </w:r>
      <w:r w:rsidRPr="00B61415">
        <w:rPr>
          <w:rFonts w:ascii="Verdana" w:eastAsiaTheme="majorEastAsia" w:hAnsi="Verdana"/>
          <w:color w:val="000000" w:themeColor="text1"/>
          <w:lang w:val="nl-NL"/>
        </w:rPr>
        <w:t>.4</w:t>
      </w:r>
      <w:r w:rsidRPr="00B61415">
        <w:rPr>
          <w:rFonts w:ascii="Verdana" w:eastAsiaTheme="majorEastAsia" w:hAnsi="Verdana"/>
          <w:color w:val="000000" w:themeColor="text1"/>
          <w:lang w:val="nl-NL"/>
        </w:rPr>
        <w:tab/>
        <w:t>Afwijkingen van deze SLA zijn slechts bindend voor zover zij uitdrukkelijk tussen Partijen schriftelijk zijn overeengekomen.</w:t>
      </w:r>
    </w:p>
    <w:p w14:paraId="06EB663C" w14:textId="77777777" w:rsidR="002D590B" w:rsidRPr="00B61415" w:rsidRDefault="002D590B" w:rsidP="00DE2305">
      <w:pPr>
        <w:pStyle w:val="Geenafstand"/>
        <w:tabs>
          <w:tab w:val="left" w:pos="810"/>
        </w:tabs>
        <w:suppressAutoHyphens/>
        <w:overflowPunct w:val="0"/>
        <w:autoSpaceDE w:val="0"/>
        <w:autoSpaceDN w:val="0"/>
        <w:adjustRightInd w:val="0"/>
        <w:ind w:left="1080" w:right="-1"/>
        <w:rPr>
          <w:rFonts w:ascii="Verdana" w:eastAsiaTheme="majorEastAsia" w:hAnsi="Verdana"/>
          <w:color w:val="000000" w:themeColor="text1"/>
          <w:lang w:val="nl-NL"/>
        </w:rPr>
      </w:pPr>
    </w:p>
    <w:p w14:paraId="6F082A7D" w14:textId="77777777" w:rsidR="002F0725" w:rsidRPr="00B61415" w:rsidRDefault="002F0725" w:rsidP="00DE2305">
      <w:pPr>
        <w:tabs>
          <w:tab w:val="left" w:pos="810"/>
        </w:tabs>
        <w:spacing w:after="160" w:line="278" w:lineRule="auto"/>
        <w:ind w:left="1080"/>
        <w:rPr>
          <w:rFonts w:ascii="Verdana" w:eastAsiaTheme="majorEastAsia" w:hAnsi="Verdana"/>
          <w:b/>
          <w:bCs/>
          <w:color w:val="000000" w:themeColor="text1"/>
        </w:rPr>
      </w:pPr>
      <w:r w:rsidRPr="00B61415">
        <w:rPr>
          <w:rFonts w:ascii="Verdana" w:eastAsiaTheme="majorEastAsia" w:hAnsi="Verdana"/>
          <w:b/>
          <w:bCs/>
          <w:color w:val="000000" w:themeColor="text1"/>
        </w:rPr>
        <w:br w:type="page"/>
      </w:r>
    </w:p>
    <w:p w14:paraId="1B12C13E" w14:textId="2F6D11E4" w:rsidR="002F0725" w:rsidRPr="00B61415" w:rsidRDefault="002F0725" w:rsidP="002F0725">
      <w:pPr>
        <w:pStyle w:val="Geenafstand"/>
        <w:suppressAutoHyphens/>
        <w:overflowPunct w:val="0"/>
        <w:autoSpaceDE w:val="0"/>
        <w:autoSpaceDN w:val="0"/>
        <w:adjustRightInd w:val="0"/>
        <w:ind w:right="-1"/>
        <w:textAlignment w:val="baseline"/>
        <w:rPr>
          <w:rFonts w:ascii="Verdana" w:eastAsiaTheme="majorEastAsia" w:hAnsi="Verdana"/>
          <w:b/>
          <w:bCs/>
          <w:color w:val="000000" w:themeColor="text1"/>
          <w:lang w:val="nl-NL"/>
        </w:rPr>
      </w:pPr>
      <w:r w:rsidRPr="00B61415">
        <w:rPr>
          <w:rFonts w:ascii="Verdana" w:eastAsiaTheme="majorEastAsia" w:hAnsi="Verdana"/>
          <w:b/>
          <w:bCs/>
          <w:color w:val="000000" w:themeColor="text1"/>
          <w:lang w:val="nl-NL"/>
        </w:rPr>
        <w:lastRenderedPageBreak/>
        <w:t xml:space="preserve">Aldus door in </w:t>
      </w:r>
      <w:r w:rsidR="00A469AF" w:rsidRPr="00B61415">
        <w:rPr>
          <w:rFonts w:ascii="Verdana" w:eastAsiaTheme="majorEastAsia" w:hAnsi="Verdana"/>
          <w:b/>
          <w:bCs/>
          <w:color w:val="000000" w:themeColor="text1"/>
          <w:lang w:val="nl-NL"/>
        </w:rPr>
        <w:t>tweev</w:t>
      </w:r>
      <w:r w:rsidRPr="00B61415">
        <w:rPr>
          <w:rFonts w:ascii="Verdana" w:eastAsiaTheme="majorEastAsia" w:hAnsi="Verdana"/>
          <w:b/>
          <w:bCs/>
          <w:color w:val="000000" w:themeColor="text1"/>
          <w:lang w:val="nl-NL"/>
        </w:rPr>
        <w:t>oud</w:t>
      </w:r>
      <w:r w:rsidR="00A469AF" w:rsidRPr="00B61415">
        <w:rPr>
          <w:rFonts w:ascii="Verdana" w:eastAsiaTheme="majorEastAsia" w:hAnsi="Verdana"/>
          <w:b/>
          <w:bCs/>
          <w:color w:val="000000" w:themeColor="text1"/>
          <w:lang w:val="nl-NL"/>
        </w:rPr>
        <w:t xml:space="preserve"> door</w:t>
      </w:r>
      <w:r w:rsidRPr="00B61415">
        <w:rPr>
          <w:rFonts w:ascii="Verdana" w:eastAsiaTheme="majorEastAsia" w:hAnsi="Verdana"/>
          <w:b/>
          <w:bCs/>
          <w:color w:val="000000" w:themeColor="text1"/>
          <w:lang w:val="nl-NL"/>
        </w:rPr>
        <w:t xml:space="preserve"> Partijen overeengekomen,  </w:t>
      </w:r>
    </w:p>
    <w:p w14:paraId="398C3992" w14:textId="77777777" w:rsidR="002F0725" w:rsidRPr="00B61415" w:rsidRDefault="002F0725" w:rsidP="002F0725">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 </w:t>
      </w:r>
    </w:p>
    <w:tbl>
      <w:tblPr>
        <w:tblW w:w="9776" w:type="dxa"/>
        <w:tblCellMar>
          <w:left w:w="0" w:type="dxa"/>
          <w:right w:w="0" w:type="dxa"/>
        </w:tblCellMar>
        <w:tblLook w:val="04A0" w:firstRow="1" w:lastRow="0" w:firstColumn="1" w:lastColumn="0" w:noHBand="0" w:noVBand="1"/>
      </w:tblPr>
      <w:tblGrid>
        <w:gridCol w:w="4261"/>
        <w:gridCol w:w="5515"/>
      </w:tblGrid>
      <w:tr w:rsidR="002F0725" w:rsidRPr="00B61415" w14:paraId="6DA19554" w14:textId="77777777" w:rsidTr="00D47468">
        <w:trPr>
          <w:trHeight w:val="300"/>
        </w:trPr>
        <w:tc>
          <w:tcPr>
            <w:tcW w:w="4261" w:type="dxa"/>
            <w:hideMark/>
          </w:tcPr>
          <w:p w14:paraId="53896BE8"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b/>
                <w:bCs/>
                <w:color w:val="000000" w:themeColor="text1"/>
                <w:lang w:val="nl-NL"/>
              </w:rPr>
            </w:pPr>
            <w:r w:rsidRPr="00B61415">
              <w:rPr>
                <w:rFonts w:ascii="Verdana" w:eastAsiaTheme="majorEastAsia" w:hAnsi="Verdana"/>
                <w:b/>
                <w:bCs/>
                <w:color w:val="000000" w:themeColor="text1"/>
                <w:lang w:val="nl-NL"/>
              </w:rPr>
              <w:t>Namens Opdrachtnemer, </w:t>
            </w:r>
          </w:p>
        </w:tc>
        <w:tc>
          <w:tcPr>
            <w:tcW w:w="5515" w:type="dxa"/>
            <w:hideMark/>
          </w:tcPr>
          <w:p w14:paraId="59FD8343"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b/>
                <w:bCs/>
                <w:color w:val="000000" w:themeColor="text1"/>
                <w:lang w:val="nl-NL"/>
              </w:rPr>
            </w:pPr>
            <w:r w:rsidRPr="00B61415">
              <w:rPr>
                <w:rFonts w:ascii="Verdana" w:eastAsiaTheme="majorEastAsia" w:hAnsi="Verdana"/>
                <w:b/>
                <w:bCs/>
                <w:color w:val="000000" w:themeColor="text1"/>
                <w:lang w:val="nl-NL"/>
              </w:rPr>
              <w:t xml:space="preserve">Namens dijkgraaf en hoogheemraden, </w:t>
            </w:r>
            <w:r w:rsidRPr="00B61415">
              <w:rPr>
                <w:rFonts w:ascii="Verdana" w:eastAsiaTheme="majorEastAsia" w:hAnsi="Verdana"/>
                <w:b/>
                <w:bCs/>
                <w:color w:val="000000" w:themeColor="text1"/>
                <w:lang w:val="nl-NL"/>
              </w:rPr>
              <w:br/>
              <w:t>hoogheemraadschap van Rijnland, </w:t>
            </w:r>
          </w:p>
        </w:tc>
      </w:tr>
      <w:tr w:rsidR="002F0725" w:rsidRPr="00B61415" w14:paraId="5086CA35" w14:textId="77777777" w:rsidTr="00D47468">
        <w:trPr>
          <w:trHeight w:val="300"/>
        </w:trPr>
        <w:tc>
          <w:tcPr>
            <w:tcW w:w="4261" w:type="dxa"/>
            <w:hideMark/>
          </w:tcPr>
          <w:p w14:paraId="6AEA983F"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Naam:  </w:t>
            </w:r>
          </w:p>
        </w:tc>
        <w:tc>
          <w:tcPr>
            <w:tcW w:w="5515" w:type="dxa"/>
            <w:hideMark/>
          </w:tcPr>
          <w:p w14:paraId="44DF95E8"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Naam:  </w:t>
            </w:r>
          </w:p>
        </w:tc>
      </w:tr>
      <w:tr w:rsidR="002F0725" w:rsidRPr="00B61415" w14:paraId="10CA8D38" w14:textId="77777777" w:rsidTr="00D47468">
        <w:trPr>
          <w:trHeight w:val="300"/>
        </w:trPr>
        <w:tc>
          <w:tcPr>
            <w:tcW w:w="4261" w:type="dxa"/>
            <w:hideMark/>
          </w:tcPr>
          <w:p w14:paraId="5E0846CB"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Achternaam: </w:t>
            </w:r>
          </w:p>
        </w:tc>
        <w:tc>
          <w:tcPr>
            <w:tcW w:w="5515" w:type="dxa"/>
            <w:hideMark/>
          </w:tcPr>
          <w:p w14:paraId="7E90B707"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Achternaam: </w:t>
            </w:r>
          </w:p>
        </w:tc>
      </w:tr>
      <w:tr w:rsidR="002F0725" w:rsidRPr="00B61415" w14:paraId="2B5EF922" w14:textId="77777777" w:rsidTr="00D47468">
        <w:trPr>
          <w:trHeight w:val="300"/>
        </w:trPr>
        <w:tc>
          <w:tcPr>
            <w:tcW w:w="4261" w:type="dxa"/>
            <w:hideMark/>
          </w:tcPr>
          <w:p w14:paraId="4598529E"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Functie:  </w:t>
            </w:r>
          </w:p>
        </w:tc>
        <w:tc>
          <w:tcPr>
            <w:tcW w:w="5515" w:type="dxa"/>
            <w:hideMark/>
          </w:tcPr>
          <w:p w14:paraId="7FA656DB"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Functie:  </w:t>
            </w:r>
          </w:p>
        </w:tc>
      </w:tr>
      <w:tr w:rsidR="002F0725" w:rsidRPr="00B61415" w14:paraId="1F51AF11" w14:textId="77777777" w:rsidTr="00D47468">
        <w:trPr>
          <w:trHeight w:val="300"/>
        </w:trPr>
        <w:tc>
          <w:tcPr>
            <w:tcW w:w="4261" w:type="dxa"/>
            <w:hideMark/>
          </w:tcPr>
          <w:p w14:paraId="758864A4"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Plaats:  </w:t>
            </w:r>
          </w:p>
        </w:tc>
        <w:tc>
          <w:tcPr>
            <w:tcW w:w="5515" w:type="dxa"/>
            <w:hideMark/>
          </w:tcPr>
          <w:p w14:paraId="0C89D8E0"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Plaats: </w:t>
            </w:r>
          </w:p>
        </w:tc>
      </w:tr>
      <w:tr w:rsidR="002F0725" w:rsidRPr="00B61415" w14:paraId="4F24968C" w14:textId="77777777" w:rsidTr="00D47468">
        <w:trPr>
          <w:trHeight w:val="300"/>
        </w:trPr>
        <w:tc>
          <w:tcPr>
            <w:tcW w:w="4261" w:type="dxa"/>
            <w:hideMark/>
          </w:tcPr>
          <w:p w14:paraId="1BB5E0AA"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Datum: </w:t>
            </w:r>
          </w:p>
        </w:tc>
        <w:tc>
          <w:tcPr>
            <w:tcW w:w="5515" w:type="dxa"/>
            <w:hideMark/>
          </w:tcPr>
          <w:p w14:paraId="2B78AA28"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Datum: </w:t>
            </w:r>
          </w:p>
        </w:tc>
      </w:tr>
      <w:tr w:rsidR="002F0725" w:rsidRPr="00B61415" w14:paraId="060C1AA5" w14:textId="77777777" w:rsidTr="00D47468">
        <w:trPr>
          <w:trHeight w:val="300"/>
        </w:trPr>
        <w:tc>
          <w:tcPr>
            <w:tcW w:w="4261" w:type="dxa"/>
            <w:hideMark/>
          </w:tcPr>
          <w:p w14:paraId="49B066C7"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Handtekening: </w:t>
            </w:r>
          </w:p>
          <w:p w14:paraId="0F63CC0B"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 </w:t>
            </w:r>
          </w:p>
          <w:p w14:paraId="02977D1E"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 </w:t>
            </w:r>
          </w:p>
        </w:tc>
        <w:tc>
          <w:tcPr>
            <w:tcW w:w="5515" w:type="dxa"/>
            <w:hideMark/>
          </w:tcPr>
          <w:p w14:paraId="08A7A771"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Handtekening: </w:t>
            </w:r>
          </w:p>
          <w:p w14:paraId="22CF4EBB"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r w:rsidRPr="00B61415">
              <w:rPr>
                <w:rFonts w:ascii="Verdana" w:eastAsiaTheme="majorEastAsia" w:hAnsi="Verdana"/>
                <w:color w:val="000000" w:themeColor="text1"/>
                <w:lang w:val="nl-NL"/>
              </w:rPr>
              <w:t> </w:t>
            </w:r>
          </w:p>
        </w:tc>
      </w:tr>
      <w:tr w:rsidR="002F0725" w:rsidRPr="00B61415" w14:paraId="2C14D247" w14:textId="77777777" w:rsidTr="00D47468">
        <w:trPr>
          <w:trHeight w:val="300"/>
        </w:trPr>
        <w:tc>
          <w:tcPr>
            <w:tcW w:w="4261" w:type="dxa"/>
          </w:tcPr>
          <w:p w14:paraId="1966D172"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p>
        </w:tc>
        <w:tc>
          <w:tcPr>
            <w:tcW w:w="5515" w:type="dxa"/>
          </w:tcPr>
          <w:p w14:paraId="187DC5AA" w14:textId="77777777" w:rsidR="002F0725" w:rsidRPr="00B61415" w:rsidRDefault="002F0725" w:rsidP="00D47468">
            <w:pPr>
              <w:pStyle w:val="Geenafstand"/>
              <w:suppressAutoHyphens/>
              <w:overflowPunct w:val="0"/>
              <w:autoSpaceDE w:val="0"/>
              <w:autoSpaceDN w:val="0"/>
              <w:adjustRightInd w:val="0"/>
              <w:ind w:right="-1"/>
              <w:rPr>
                <w:rFonts w:ascii="Verdana" w:eastAsiaTheme="majorEastAsia" w:hAnsi="Verdana"/>
                <w:color w:val="000000" w:themeColor="text1"/>
                <w:lang w:val="nl-NL"/>
              </w:rPr>
            </w:pPr>
          </w:p>
        </w:tc>
      </w:tr>
    </w:tbl>
    <w:p w14:paraId="1204FBAE" w14:textId="77777777" w:rsidR="002F0725" w:rsidRPr="00B61415" w:rsidRDefault="002F0725" w:rsidP="002F0725">
      <w:pPr>
        <w:pStyle w:val="Geenafstand"/>
        <w:suppressAutoHyphens/>
        <w:overflowPunct w:val="0"/>
        <w:autoSpaceDE w:val="0"/>
        <w:autoSpaceDN w:val="0"/>
        <w:adjustRightInd w:val="0"/>
        <w:ind w:right="-1"/>
        <w:textAlignment w:val="baseline"/>
        <w:rPr>
          <w:rFonts w:ascii="Verdana" w:eastAsiaTheme="majorEastAsia" w:hAnsi="Verdana"/>
          <w:color w:val="000000" w:themeColor="text1"/>
          <w:lang w:val="nl-NL"/>
        </w:rPr>
      </w:pPr>
    </w:p>
    <w:p w14:paraId="507EBDF7" w14:textId="77777777" w:rsidR="007B4ECD" w:rsidRPr="00B61415" w:rsidRDefault="007B4ECD" w:rsidP="007B4ECD">
      <w:pPr>
        <w:pStyle w:val="Geenafstand"/>
        <w:suppressAutoHyphens/>
        <w:overflowPunct w:val="0"/>
        <w:autoSpaceDE w:val="0"/>
        <w:autoSpaceDN w:val="0"/>
        <w:adjustRightInd w:val="0"/>
        <w:ind w:right="-1"/>
        <w:textAlignment w:val="baseline"/>
        <w:rPr>
          <w:rFonts w:ascii="Verdana" w:eastAsiaTheme="majorEastAsia" w:hAnsi="Verdana"/>
          <w:color w:val="000000" w:themeColor="text1"/>
          <w:lang w:val="nl-NL"/>
        </w:rPr>
      </w:pPr>
    </w:p>
    <w:sectPr w:rsidR="007B4ECD" w:rsidRPr="00B614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1C32B" w14:textId="77777777" w:rsidR="00BF7F11" w:rsidRDefault="00BF7F11" w:rsidP="007327C4">
      <w:pPr>
        <w:spacing w:after="0" w:line="240" w:lineRule="auto"/>
      </w:pPr>
      <w:r>
        <w:separator/>
      </w:r>
    </w:p>
  </w:endnote>
  <w:endnote w:type="continuationSeparator" w:id="0">
    <w:p w14:paraId="651CD972" w14:textId="77777777" w:rsidR="00BF7F11" w:rsidRDefault="00BF7F11" w:rsidP="0073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BD388" w14:textId="77777777" w:rsidR="00A469AF" w:rsidRDefault="00A469A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265845827"/>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p w14:paraId="63EE10F7" w14:textId="090DF8F4" w:rsidR="007327C4" w:rsidRPr="007327C4" w:rsidRDefault="007327C4">
            <w:pPr>
              <w:pStyle w:val="Voettekst"/>
              <w:jc w:val="right"/>
              <w:rPr>
                <w:rFonts w:ascii="Verdana" w:hAnsi="Verdana"/>
                <w:sz w:val="16"/>
                <w:szCs w:val="16"/>
              </w:rPr>
            </w:pPr>
            <w:r w:rsidRPr="007327C4">
              <w:rPr>
                <w:rFonts w:ascii="Verdana" w:hAnsi="Verdana"/>
                <w:sz w:val="16"/>
                <w:szCs w:val="16"/>
              </w:rPr>
              <w:t xml:space="preserve">Pagina </w:t>
            </w:r>
            <w:r w:rsidRPr="007327C4">
              <w:rPr>
                <w:rFonts w:ascii="Verdana" w:hAnsi="Verdana"/>
                <w:b/>
                <w:bCs/>
                <w:sz w:val="16"/>
                <w:szCs w:val="16"/>
              </w:rPr>
              <w:fldChar w:fldCharType="begin"/>
            </w:r>
            <w:r w:rsidRPr="007327C4">
              <w:rPr>
                <w:rFonts w:ascii="Verdana" w:hAnsi="Verdana"/>
                <w:b/>
                <w:bCs/>
                <w:sz w:val="16"/>
                <w:szCs w:val="16"/>
              </w:rPr>
              <w:instrText>PAGE</w:instrText>
            </w:r>
            <w:r w:rsidRPr="007327C4">
              <w:rPr>
                <w:rFonts w:ascii="Verdana" w:hAnsi="Verdana"/>
                <w:b/>
                <w:bCs/>
                <w:sz w:val="16"/>
                <w:szCs w:val="16"/>
              </w:rPr>
              <w:fldChar w:fldCharType="separate"/>
            </w:r>
            <w:r w:rsidRPr="007327C4">
              <w:rPr>
                <w:rFonts w:ascii="Verdana" w:hAnsi="Verdana"/>
                <w:b/>
                <w:bCs/>
                <w:sz w:val="16"/>
                <w:szCs w:val="16"/>
              </w:rPr>
              <w:t>2</w:t>
            </w:r>
            <w:r w:rsidRPr="007327C4">
              <w:rPr>
                <w:rFonts w:ascii="Verdana" w:hAnsi="Verdana"/>
                <w:b/>
                <w:bCs/>
                <w:sz w:val="16"/>
                <w:szCs w:val="16"/>
              </w:rPr>
              <w:fldChar w:fldCharType="end"/>
            </w:r>
            <w:r w:rsidRPr="007327C4">
              <w:rPr>
                <w:rFonts w:ascii="Verdana" w:hAnsi="Verdana"/>
                <w:sz w:val="16"/>
                <w:szCs w:val="16"/>
              </w:rPr>
              <w:t xml:space="preserve"> van </w:t>
            </w:r>
            <w:r w:rsidRPr="007327C4">
              <w:rPr>
                <w:rFonts w:ascii="Verdana" w:hAnsi="Verdana"/>
                <w:b/>
                <w:bCs/>
                <w:sz w:val="16"/>
                <w:szCs w:val="16"/>
              </w:rPr>
              <w:fldChar w:fldCharType="begin"/>
            </w:r>
            <w:r w:rsidRPr="007327C4">
              <w:rPr>
                <w:rFonts w:ascii="Verdana" w:hAnsi="Verdana"/>
                <w:b/>
                <w:bCs/>
                <w:sz w:val="16"/>
                <w:szCs w:val="16"/>
              </w:rPr>
              <w:instrText>NUMPAGES</w:instrText>
            </w:r>
            <w:r w:rsidRPr="007327C4">
              <w:rPr>
                <w:rFonts w:ascii="Verdana" w:hAnsi="Verdana"/>
                <w:b/>
                <w:bCs/>
                <w:sz w:val="16"/>
                <w:szCs w:val="16"/>
              </w:rPr>
              <w:fldChar w:fldCharType="separate"/>
            </w:r>
            <w:r w:rsidRPr="007327C4">
              <w:rPr>
                <w:rFonts w:ascii="Verdana" w:hAnsi="Verdana"/>
                <w:b/>
                <w:bCs/>
                <w:sz w:val="16"/>
                <w:szCs w:val="16"/>
              </w:rPr>
              <w:t>2</w:t>
            </w:r>
            <w:r w:rsidRPr="007327C4">
              <w:rPr>
                <w:rFonts w:ascii="Verdana" w:hAnsi="Verdana"/>
                <w:b/>
                <w:bCs/>
                <w:sz w:val="16"/>
                <w:szCs w:val="16"/>
              </w:rPr>
              <w:fldChar w:fldCharType="end"/>
            </w:r>
          </w:p>
        </w:sdtContent>
      </w:sdt>
    </w:sdtContent>
  </w:sdt>
  <w:p w14:paraId="3D6729FC" w14:textId="77777777" w:rsidR="007327C4" w:rsidRDefault="007327C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7E69" w14:textId="77777777" w:rsidR="00A469AF" w:rsidRDefault="00A469A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C6BA5" w14:textId="77777777" w:rsidR="00BF7F11" w:rsidRDefault="00BF7F11" w:rsidP="007327C4">
      <w:pPr>
        <w:spacing w:after="0" w:line="240" w:lineRule="auto"/>
      </w:pPr>
      <w:r>
        <w:separator/>
      </w:r>
    </w:p>
  </w:footnote>
  <w:footnote w:type="continuationSeparator" w:id="0">
    <w:p w14:paraId="010FD6FE" w14:textId="77777777" w:rsidR="00BF7F11" w:rsidRDefault="00BF7F11" w:rsidP="00732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2996" w14:textId="6F1F4084" w:rsidR="00A469AF" w:rsidRDefault="00000000">
    <w:pPr>
      <w:pStyle w:val="Koptekst"/>
    </w:pPr>
    <w:r>
      <w:rPr>
        <w:noProof/>
      </w:rPr>
      <w:pict w14:anchorId="2497D0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217860" o:spid="_x0000_s1026" type="#_x0000_t136" style="position:absolute;margin-left:0;margin-top:0;width:447.65pt;height:191.8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28A6" w14:textId="0A799A95" w:rsidR="008562A0" w:rsidRDefault="00000000">
    <w:pPr>
      <w:pStyle w:val="Koptekst"/>
    </w:pPr>
    <w:r>
      <w:rPr>
        <w:noProof/>
      </w:rPr>
      <w:pict w14:anchorId="7FDE33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217861" o:spid="_x0000_s1027" type="#_x0000_t136" style="position:absolute;margin-left:0;margin-top:0;width:447.65pt;height:191.85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8562A0" w:rsidRPr="008562A0">
      <w:t>CONCEPT</w:t>
    </w:r>
    <w:r w:rsidR="00A469AF">
      <w:t xml:space="preserve"> SERVICE LEVEL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8709" w14:textId="130009CD" w:rsidR="00A469AF" w:rsidRDefault="00000000">
    <w:pPr>
      <w:pStyle w:val="Koptekst"/>
    </w:pPr>
    <w:r>
      <w:rPr>
        <w:noProof/>
      </w:rPr>
      <w:pict w14:anchorId="2B811B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217859" o:spid="_x0000_s1025" type="#_x0000_t136" style="position:absolute;margin-left:0;margin-top:0;width:447.65pt;height:191.85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3D89"/>
    <w:multiLevelType w:val="multilevel"/>
    <w:tmpl w:val="98E62892"/>
    <w:lvl w:ilvl="0">
      <w:start w:val="1"/>
      <w:numFmt w:val="lowerRoman"/>
      <w:lvlText w:val="%1."/>
      <w:lvlJc w:val="right"/>
      <w:pPr>
        <w:tabs>
          <w:tab w:val="num" w:pos="720"/>
        </w:tabs>
        <w:ind w:left="720" w:hanging="360"/>
      </w:pPr>
      <w:rPr>
        <w:color w:val="auto"/>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C4B2D"/>
    <w:multiLevelType w:val="multilevel"/>
    <w:tmpl w:val="8F705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611CC8"/>
    <w:multiLevelType w:val="hybridMultilevel"/>
    <w:tmpl w:val="30BE5BFE"/>
    <w:lvl w:ilvl="0" w:tplc="FFFFFFFF">
      <w:start w:val="1"/>
      <w:numFmt w:val="lowerRoman"/>
      <w:lvlText w:val="%1."/>
      <w:lvlJc w:val="righ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FC705B"/>
    <w:multiLevelType w:val="hybridMultilevel"/>
    <w:tmpl w:val="4D7AC42A"/>
    <w:lvl w:ilvl="0" w:tplc="1BF8709A">
      <w:start w:val="1"/>
      <w:numFmt w:val="lowerLetter"/>
      <w:lvlText w:val="%1)"/>
      <w:lvlJc w:val="left"/>
      <w:pPr>
        <w:ind w:left="1353" w:hanging="360"/>
      </w:pPr>
      <w:rPr>
        <w:rFonts w:ascii="Verdana" w:hAnsi="Verdana"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3D2176D"/>
    <w:multiLevelType w:val="hybridMultilevel"/>
    <w:tmpl w:val="CED66FB6"/>
    <w:lvl w:ilvl="0" w:tplc="04130013">
      <w:start w:val="1"/>
      <w:numFmt w:val="upperRoman"/>
      <w:lvlText w:val="%1."/>
      <w:lvlJc w:val="right"/>
      <w:pPr>
        <w:ind w:left="1428" w:hanging="360"/>
      </w:pPr>
    </w:lvl>
    <w:lvl w:ilvl="1" w:tplc="04130019">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5" w15:restartNumberingAfterBreak="0">
    <w:nsid w:val="15C84AC1"/>
    <w:multiLevelType w:val="hybridMultilevel"/>
    <w:tmpl w:val="30BE5BFE"/>
    <w:lvl w:ilvl="0" w:tplc="FFFFFFFF">
      <w:start w:val="1"/>
      <w:numFmt w:val="lowerRoman"/>
      <w:lvlText w:val="%1."/>
      <w:lvlJc w:val="righ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9E62D9"/>
    <w:multiLevelType w:val="hybridMultilevel"/>
    <w:tmpl w:val="30BE5BFE"/>
    <w:lvl w:ilvl="0" w:tplc="FFFFFFFF">
      <w:start w:val="1"/>
      <w:numFmt w:val="lowerRoman"/>
      <w:lvlText w:val="%1."/>
      <w:lvlJc w:val="righ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4E2FA3"/>
    <w:multiLevelType w:val="multilevel"/>
    <w:tmpl w:val="9012920C"/>
    <w:lvl w:ilvl="0">
      <w:start w:val="1"/>
      <w:numFmt w:val="decimal"/>
      <w:lvlText w:val="%1."/>
      <w:lvlJc w:val="left"/>
      <w:pPr>
        <w:ind w:left="1854" w:hanging="360"/>
      </w:pPr>
      <w:rPr>
        <w:rFonts w:ascii="Verdana" w:hAnsi="Verdana" w:hint="default"/>
        <w:b w:val="0"/>
        <w:bCs w:val="0"/>
        <w:color w:val="auto"/>
        <w:sz w:val="20"/>
        <w:szCs w:val="20"/>
      </w:rPr>
    </w:lvl>
    <w:lvl w:ilvl="1">
      <w:start w:val="1"/>
      <w:numFmt w:val="decimal"/>
      <w:isLgl/>
      <w:lvlText w:val="%1.%2"/>
      <w:lvlJc w:val="left"/>
      <w:pPr>
        <w:ind w:left="720" w:hanging="720"/>
      </w:pPr>
      <w:rPr>
        <w:rFonts w:ascii="Verdana" w:hAnsi="Verdana" w:hint="default"/>
        <w:b w:val="0"/>
        <w:bCs w:val="0"/>
        <w:color w:val="000000" w:themeColor="text1"/>
        <w:sz w:val="22"/>
        <w:szCs w:val="22"/>
      </w:rPr>
    </w:lvl>
    <w:lvl w:ilvl="2">
      <w:start w:val="1"/>
      <w:numFmt w:val="lowerLetter"/>
      <w:isLgl/>
      <w:lvlText w:val="%1.%2.%3."/>
      <w:lvlJc w:val="left"/>
      <w:pPr>
        <w:ind w:left="2214" w:hanging="720"/>
      </w:pPr>
      <w:rPr>
        <w:rFonts w:hint="default"/>
      </w:rPr>
    </w:lvl>
    <w:lvl w:ilvl="3">
      <w:start w:val="1"/>
      <w:numFmt w:val="decimal"/>
      <w:isLgl/>
      <w:lvlText w:val="%1.%2.%3.%4."/>
      <w:lvlJc w:val="left"/>
      <w:pPr>
        <w:ind w:left="2574" w:hanging="108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440"/>
      </w:pPr>
      <w:rPr>
        <w:rFonts w:hint="default"/>
      </w:rPr>
    </w:lvl>
    <w:lvl w:ilvl="6">
      <w:start w:val="1"/>
      <w:numFmt w:val="decimal"/>
      <w:isLgl/>
      <w:lvlText w:val="%1.%2.%3.%4.%5.%6.%7."/>
      <w:lvlJc w:val="left"/>
      <w:pPr>
        <w:ind w:left="3294" w:hanging="1800"/>
      </w:pPr>
      <w:rPr>
        <w:rFonts w:hint="default"/>
      </w:rPr>
    </w:lvl>
    <w:lvl w:ilvl="7">
      <w:start w:val="1"/>
      <w:numFmt w:val="decimal"/>
      <w:isLgl/>
      <w:lvlText w:val="%1.%2.%3.%4.%5.%6.%7.%8."/>
      <w:lvlJc w:val="left"/>
      <w:pPr>
        <w:ind w:left="3294" w:hanging="1800"/>
      </w:pPr>
      <w:rPr>
        <w:rFonts w:hint="default"/>
      </w:rPr>
    </w:lvl>
    <w:lvl w:ilvl="8">
      <w:start w:val="1"/>
      <w:numFmt w:val="decimal"/>
      <w:isLgl/>
      <w:lvlText w:val="%1.%2.%3.%4.%5.%6.%7.%8.%9."/>
      <w:lvlJc w:val="left"/>
      <w:pPr>
        <w:ind w:left="3654" w:hanging="2160"/>
      </w:pPr>
      <w:rPr>
        <w:rFonts w:hint="default"/>
      </w:rPr>
    </w:lvl>
  </w:abstractNum>
  <w:abstractNum w:abstractNumId="8" w15:restartNumberingAfterBreak="0">
    <w:nsid w:val="1C411FA3"/>
    <w:multiLevelType w:val="hybridMultilevel"/>
    <w:tmpl w:val="B8CCFDBE"/>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22A5401F"/>
    <w:multiLevelType w:val="hybridMultilevel"/>
    <w:tmpl w:val="2BBADACE"/>
    <w:lvl w:ilvl="0" w:tplc="FFFFFFFF">
      <w:start w:val="1"/>
      <w:numFmt w:val="lowerRoman"/>
      <w:lvlText w:val="%1."/>
      <w:lvlJc w:val="right"/>
      <w:pPr>
        <w:ind w:left="1296" w:hanging="360"/>
      </w:pPr>
      <w:rPr>
        <w:color w:val="auto"/>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0" w15:restartNumberingAfterBreak="0">
    <w:nsid w:val="37950E9B"/>
    <w:multiLevelType w:val="multilevel"/>
    <w:tmpl w:val="F7924C4E"/>
    <w:lvl w:ilvl="0">
      <w:start w:val="10"/>
      <w:numFmt w:val="decimal"/>
      <w:lvlText w:val="%1"/>
      <w:lvlJc w:val="left"/>
      <w:pPr>
        <w:ind w:left="488" w:hanging="488"/>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7F62900"/>
    <w:multiLevelType w:val="hybridMultilevel"/>
    <w:tmpl w:val="30BE5BFE"/>
    <w:lvl w:ilvl="0" w:tplc="FFFFFFFF">
      <w:start w:val="1"/>
      <w:numFmt w:val="lowerRoman"/>
      <w:lvlText w:val="%1."/>
      <w:lvlJc w:val="right"/>
      <w:pPr>
        <w:ind w:left="1361" w:hanging="360"/>
      </w:pPr>
      <w:rPr>
        <w:color w:val="auto"/>
      </w:rPr>
    </w:lvl>
    <w:lvl w:ilvl="1" w:tplc="FFFFFFFF" w:tentative="1">
      <w:start w:val="1"/>
      <w:numFmt w:val="lowerLetter"/>
      <w:lvlText w:val="%2."/>
      <w:lvlJc w:val="left"/>
      <w:pPr>
        <w:ind w:left="2081" w:hanging="360"/>
      </w:pPr>
    </w:lvl>
    <w:lvl w:ilvl="2" w:tplc="FFFFFFFF" w:tentative="1">
      <w:start w:val="1"/>
      <w:numFmt w:val="lowerRoman"/>
      <w:lvlText w:val="%3."/>
      <w:lvlJc w:val="right"/>
      <w:pPr>
        <w:ind w:left="2801" w:hanging="180"/>
      </w:pPr>
    </w:lvl>
    <w:lvl w:ilvl="3" w:tplc="FFFFFFFF" w:tentative="1">
      <w:start w:val="1"/>
      <w:numFmt w:val="decimal"/>
      <w:lvlText w:val="%4."/>
      <w:lvlJc w:val="left"/>
      <w:pPr>
        <w:ind w:left="3521" w:hanging="360"/>
      </w:pPr>
    </w:lvl>
    <w:lvl w:ilvl="4" w:tplc="FFFFFFFF" w:tentative="1">
      <w:start w:val="1"/>
      <w:numFmt w:val="lowerLetter"/>
      <w:lvlText w:val="%5."/>
      <w:lvlJc w:val="left"/>
      <w:pPr>
        <w:ind w:left="4241" w:hanging="360"/>
      </w:pPr>
    </w:lvl>
    <w:lvl w:ilvl="5" w:tplc="FFFFFFFF" w:tentative="1">
      <w:start w:val="1"/>
      <w:numFmt w:val="lowerRoman"/>
      <w:lvlText w:val="%6."/>
      <w:lvlJc w:val="right"/>
      <w:pPr>
        <w:ind w:left="4961" w:hanging="180"/>
      </w:pPr>
    </w:lvl>
    <w:lvl w:ilvl="6" w:tplc="FFFFFFFF" w:tentative="1">
      <w:start w:val="1"/>
      <w:numFmt w:val="decimal"/>
      <w:lvlText w:val="%7."/>
      <w:lvlJc w:val="left"/>
      <w:pPr>
        <w:ind w:left="5681" w:hanging="360"/>
      </w:pPr>
    </w:lvl>
    <w:lvl w:ilvl="7" w:tplc="FFFFFFFF" w:tentative="1">
      <w:start w:val="1"/>
      <w:numFmt w:val="lowerLetter"/>
      <w:lvlText w:val="%8."/>
      <w:lvlJc w:val="left"/>
      <w:pPr>
        <w:ind w:left="6401" w:hanging="360"/>
      </w:pPr>
    </w:lvl>
    <w:lvl w:ilvl="8" w:tplc="FFFFFFFF" w:tentative="1">
      <w:start w:val="1"/>
      <w:numFmt w:val="lowerRoman"/>
      <w:lvlText w:val="%9."/>
      <w:lvlJc w:val="right"/>
      <w:pPr>
        <w:ind w:left="7121" w:hanging="180"/>
      </w:pPr>
    </w:lvl>
  </w:abstractNum>
  <w:abstractNum w:abstractNumId="12" w15:restartNumberingAfterBreak="0">
    <w:nsid w:val="3EB61D45"/>
    <w:multiLevelType w:val="multilevel"/>
    <w:tmpl w:val="2032A1A6"/>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D36FBB"/>
    <w:multiLevelType w:val="multilevel"/>
    <w:tmpl w:val="6472F204"/>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7942A9A"/>
    <w:multiLevelType w:val="multilevel"/>
    <w:tmpl w:val="085AA412"/>
    <w:lvl w:ilvl="0">
      <w:start w:val="1"/>
      <w:numFmt w:val="decimal"/>
      <w:lvlText w:val="%1."/>
      <w:lvlJc w:val="left"/>
      <w:pPr>
        <w:ind w:left="900" w:hanging="360"/>
      </w:pPr>
      <w:rPr>
        <w:b/>
        <w:bCs/>
        <w:color w:val="000000" w:themeColor="text1"/>
        <w:sz w:val="24"/>
        <w:szCs w:val="24"/>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980" w:hanging="1440"/>
      </w:pPr>
      <w:rPr>
        <w:rFonts w:hint="default"/>
      </w:rPr>
    </w:lvl>
    <w:lvl w:ilvl="5">
      <w:start w:val="1"/>
      <w:numFmt w:val="decimal"/>
      <w:isLgl/>
      <w:lvlText w:val="%1.%2.%3.%4.%5.%6"/>
      <w:lvlJc w:val="left"/>
      <w:pPr>
        <w:ind w:left="234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00" w:hanging="2160"/>
      </w:pPr>
      <w:rPr>
        <w:rFonts w:hint="default"/>
      </w:rPr>
    </w:lvl>
    <w:lvl w:ilvl="8">
      <w:start w:val="1"/>
      <w:numFmt w:val="decimal"/>
      <w:isLgl/>
      <w:lvlText w:val="%1.%2.%3.%4.%5.%6.%7.%8.%9"/>
      <w:lvlJc w:val="left"/>
      <w:pPr>
        <w:ind w:left="3060" w:hanging="2520"/>
      </w:pPr>
      <w:rPr>
        <w:rFonts w:hint="default"/>
      </w:rPr>
    </w:lvl>
  </w:abstractNum>
  <w:abstractNum w:abstractNumId="15"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6" w15:restartNumberingAfterBreak="0">
    <w:nsid w:val="50674954"/>
    <w:multiLevelType w:val="multilevel"/>
    <w:tmpl w:val="A13042B8"/>
    <w:lvl w:ilvl="0">
      <w:start w:val="1"/>
      <w:numFmt w:val="decimal"/>
      <w:lvlText w:val="%1."/>
      <w:lvlJc w:val="left"/>
      <w:pPr>
        <w:ind w:left="1854" w:hanging="360"/>
      </w:pPr>
      <w:rPr>
        <w:rFonts w:ascii="Verdana" w:hAnsi="Verdana" w:hint="default"/>
        <w:b/>
        <w:bCs/>
        <w:color w:val="auto"/>
        <w:sz w:val="24"/>
        <w:szCs w:val="24"/>
      </w:rPr>
    </w:lvl>
    <w:lvl w:ilvl="1">
      <w:start w:val="1"/>
      <w:numFmt w:val="decimal"/>
      <w:isLgl/>
      <w:lvlText w:val="11.%2"/>
      <w:lvlJc w:val="left"/>
      <w:pPr>
        <w:ind w:left="720" w:hanging="720"/>
      </w:pPr>
      <w:rPr>
        <w:rFonts w:ascii="Verdana" w:hAnsi="Verdana" w:hint="default"/>
        <w:b w:val="0"/>
        <w:bCs w:val="0"/>
        <w:color w:val="000000" w:themeColor="text1"/>
        <w:sz w:val="22"/>
        <w:szCs w:val="22"/>
      </w:rPr>
    </w:lvl>
    <w:lvl w:ilvl="2">
      <w:start w:val="1"/>
      <w:numFmt w:val="lowerLetter"/>
      <w:isLgl/>
      <w:lvlText w:val="%1.%2.%3."/>
      <w:lvlJc w:val="left"/>
      <w:pPr>
        <w:ind w:left="2214" w:hanging="720"/>
      </w:pPr>
      <w:rPr>
        <w:rFonts w:hint="default"/>
      </w:rPr>
    </w:lvl>
    <w:lvl w:ilvl="3">
      <w:start w:val="1"/>
      <w:numFmt w:val="decimal"/>
      <w:isLgl/>
      <w:lvlText w:val="%1.%2.%3.%4."/>
      <w:lvlJc w:val="left"/>
      <w:pPr>
        <w:ind w:left="2574" w:hanging="108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440"/>
      </w:pPr>
      <w:rPr>
        <w:rFonts w:hint="default"/>
      </w:rPr>
    </w:lvl>
    <w:lvl w:ilvl="6">
      <w:start w:val="1"/>
      <w:numFmt w:val="decimal"/>
      <w:isLgl/>
      <w:lvlText w:val="%1.%2.%3.%4.%5.%6.%7."/>
      <w:lvlJc w:val="left"/>
      <w:pPr>
        <w:ind w:left="3294" w:hanging="1800"/>
      </w:pPr>
      <w:rPr>
        <w:rFonts w:hint="default"/>
      </w:rPr>
    </w:lvl>
    <w:lvl w:ilvl="7">
      <w:start w:val="1"/>
      <w:numFmt w:val="decimal"/>
      <w:isLgl/>
      <w:lvlText w:val="%1.%2.%3.%4.%5.%6.%7.%8."/>
      <w:lvlJc w:val="left"/>
      <w:pPr>
        <w:ind w:left="3294" w:hanging="1800"/>
      </w:pPr>
      <w:rPr>
        <w:rFonts w:hint="default"/>
      </w:rPr>
    </w:lvl>
    <w:lvl w:ilvl="8">
      <w:start w:val="1"/>
      <w:numFmt w:val="decimal"/>
      <w:isLgl/>
      <w:lvlText w:val="%1.%2.%3.%4.%5.%6.%7.%8.%9."/>
      <w:lvlJc w:val="left"/>
      <w:pPr>
        <w:ind w:left="3654" w:hanging="2160"/>
      </w:pPr>
      <w:rPr>
        <w:rFonts w:hint="default"/>
      </w:rPr>
    </w:lvl>
  </w:abstractNum>
  <w:abstractNum w:abstractNumId="17" w15:restartNumberingAfterBreak="0">
    <w:nsid w:val="53C16C0C"/>
    <w:multiLevelType w:val="hybridMultilevel"/>
    <w:tmpl w:val="30BE5BFE"/>
    <w:lvl w:ilvl="0" w:tplc="FFFFFFFF">
      <w:start w:val="1"/>
      <w:numFmt w:val="lowerRoman"/>
      <w:lvlText w:val="%1."/>
      <w:lvlJc w:val="righ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DA1F2B"/>
    <w:multiLevelType w:val="hybridMultilevel"/>
    <w:tmpl w:val="30BE5BFE"/>
    <w:lvl w:ilvl="0" w:tplc="FFFFFFFF">
      <w:start w:val="1"/>
      <w:numFmt w:val="lowerRoman"/>
      <w:lvlText w:val="%1."/>
      <w:lvlJc w:val="righ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1F4ECE"/>
    <w:multiLevelType w:val="hybridMultilevel"/>
    <w:tmpl w:val="EDD837DE"/>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655D5E68"/>
    <w:multiLevelType w:val="multilevel"/>
    <w:tmpl w:val="9D86CF48"/>
    <w:lvl w:ilvl="0">
      <w:start w:val="1"/>
      <w:numFmt w:val="decimal"/>
      <w:pStyle w:val="Kop1"/>
      <w:lvlText w:val="%1"/>
      <w:lvlJc w:val="left"/>
      <w:pPr>
        <w:ind w:left="367" w:hanging="432"/>
      </w:pPr>
      <w:rPr>
        <w:rFonts w:hint="default"/>
      </w:rPr>
    </w:lvl>
    <w:lvl w:ilvl="1">
      <w:start w:val="1"/>
      <w:numFmt w:val="decimal"/>
      <w:pStyle w:val="Kop2"/>
      <w:lvlText w:val="1.%2"/>
      <w:lvlJc w:val="left"/>
      <w:pPr>
        <w:ind w:left="1002" w:hanging="576"/>
      </w:pPr>
      <w:rPr>
        <w:rFonts w:ascii="Verdana" w:hAnsi="Verdana" w:hint="default"/>
        <w:b w:val="0"/>
        <w:bCs w:val="0"/>
        <w:color w:val="000000" w:themeColor="text1"/>
        <w:sz w:val="22"/>
        <w:szCs w:val="22"/>
      </w:rPr>
    </w:lvl>
    <w:lvl w:ilvl="2">
      <w:start w:val="1"/>
      <w:numFmt w:val="decimal"/>
      <w:pStyle w:val="Kop3"/>
      <w:lvlText w:val="%1.%2.%3"/>
      <w:lvlJc w:val="left"/>
      <w:pPr>
        <w:ind w:left="655" w:hanging="720"/>
      </w:pPr>
      <w:rPr>
        <w:rFonts w:hint="default"/>
      </w:rPr>
    </w:lvl>
    <w:lvl w:ilvl="3">
      <w:start w:val="1"/>
      <w:numFmt w:val="decimal"/>
      <w:pStyle w:val="Kop4"/>
      <w:lvlText w:val="%1.%2.%3.%4"/>
      <w:lvlJc w:val="left"/>
      <w:pPr>
        <w:ind w:left="799" w:hanging="864"/>
      </w:pPr>
      <w:rPr>
        <w:rFonts w:hint="default"/>
      </w:rPr>
    </w:lvl>
    <w:lvl w:ilvl="4">
      <w:start w:val="1"/>
      <w:numFmt w:val="decimal"/>
      <w:pStyle w:val="Kop5"/>
      <w:lvlText w:val="%1.%2.%3.%4.%5"/>
      <w:lvlJc w:val="left"/>
      <w:pPr>
        <w:ind w:left="943" w:hanging="1008"/>
      </w:pPr>
      <w:rPr>
        <w:rFonts w:hint="default"/>
      </w:rPr>
    </w:lvl>
    <w:lvl w:ilvl="5">
      <w:start w:val="1"/>
      <w:numFmt w:val="decimal"/>
      <w:pStyle w:val="Kop6"/>
      <w:lvlText w:val="%1.%2.%3.%4.%5.%6"/>
      <w:lvlJc w:val="left"/>
      <w:pPr>
        <w:ind w:left="1087" w:hanging="1152"/>
      </w:pPr>
      <w:rPr>
        <w:rFonts w:hint="default"/>
      </w:rPr>
    </w:lvl>
    <w:lvl w:ilvl="6">
      <w:start w:val="1"/>
      <w:numFmt w:val="decimal"/>
      <w:pStyle w:val="Kop7"/>
      <w:lvlText w:val="%1.%2.%3.%4.%5.%6.%7"/>
      <w:lvlJc w:val="left"/>
      <w:pPr>
        <w:ind w:left="1231" w:hanging="1296"/>
      </w:pPr>
      <w:rPr>
        <w:rFonts w:hint="default"/>
      </w:rPr>
    </w:lvl>
    <w:lvl w:ilvl="7">
      <w:start w:val="1"/>
      <w:numFmt w:val="decimal"/>
      <w:pStyle w:val="Kop8"/>
      <w:lvlText w:val="%1.%2.%3.%4.%5.%6.%7.%8"/>
      <w:lvlJc w:val="left"/>
      <w:pPr>
        <w:ind w:left="1375" w:hanging="1440"/>
      </w:pPr>
      <w:rPr>
        <w:rFonts w:hint="default"/>
      </w:rPr>
    </w:lvl>
    <w:lvl w:ilvl="8">
      <w:start w:val="1"/>
      <w:numFmt w:val="decimal"/>
      <w:pStyle w:val="Kop9"/>
      <w:lvlText w:val="%1.%2.%3.%4.%5.%6.%7.%8.%9"/>
      <w:lvlJc w:val="left"/>
      <w:pPr>
        <w:ind w:left="1519" w:hanging="1584"/>
      </w:pPr>
      <w:rPr>
        <w:rFonts w:hint="default"/>
      </w:rPr>
    </w:lvl>
  </w:abstractNum>
  <w:abstractNum w:abstractNumId="21" w15:restartNumberingAfterBreak="0">
    <w:nsid w:val="69BF1E95"/>
    <w:multiLevelType w:val="hybridMultilevel"/>
    <w:tmpl w:val="30BE5BFE"/>
    <w:lvl w:ilvl="0" w:tplc="FFFFFFFF">
      <w:start w:val="1"/>
      <w:numFmt w:val="lowerRoman"/>
      <w:lvlText w:val="%1."/>
      <w:lvlJc w:val="righ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D57BF6"/>
    <w:multiLevelType w:val="hybridMultilevel"/>
    <w:tmpl w:val="30BE5BFE"/>
    <w:lvl w:ilvl="0" w:tplc="FFFFFFFF">
      <w:start w:val="1"/>
      <w:numFmt w:val="lowerRoman"/>
      <w:lvlText w:val="%1."/>
      <w:lvlJc w:val="righ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AB61C7"/>
    <w:multiLevelType w:val="hybridMultilevel"/>
    <w:tmpl w:val="BC7A21AA"/>
    <w:lvl w:ilvl="0" w:tplc="AE5471D6">
      <w:start w:val="4"/>
      <w:numFmt w:val="decimal"/>
      <w:lvlText w:val="%1."/>
      <w:lvlJc w:val="left"/>
      <w:pPr>
        <w:ind w:left="785" w:hanging="360"/>
      </w:pPr>
      <w:rPr>
        <w:rFonts w:hint="default"/>
      </w:rPr>
    </w:lvl>
    <w:lvl w:ilvl="1" w:tplc="04130019">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24" w15:restartNumberingAfterBreak="0">
    <w:nsid w:val="71145475"/>
    <w:multiLevelType w:val="multilevel"/>
    <w:tmpl w:val="C2A4B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2916B8F"/>
    <w:multiLevelType w:val="hybridMultilevel"/>
    <w:tmpl w:val="30BE5BFE"/>
    <w:lvl w:ilvl="0" w:tplc="8EC0EFD2">
      <w:start w:val="1"/>
      <w:numFmt w:val="lowerRoman"/>
      <w:lvlText w:val="%1."/>
      <w:lvlJc w:val="right"/>
      <w:pPr>
        <w:ind w:left="72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F0B0B64"/>
    <w:multiLevelType w:val="multilevel"/>
    <w:tmpl w:val="94E45660"/>
    <w:lvl w:ilvl="0">
      <w:start w:val="1"/>
      <w:numFmt w:val="decimal"/>
      <w:lvlText w:val="%1."/>
      <w:lvlJc w:val="left"/>
      <w:pPr>
        <w:ind w:left="1854" w:hanging="360"/>
      </w:pPr>
      <w:rPr>
        <w:rFonts w:ascii="Verdana" w:hAnsi="Verdana" w:hint="default"/>
        <w:b/>
        <w:bCs/>
        <w:color w:val="auto"/>
        <w:sz w:val="24"/>
        <w:szCs w:val="24"/>
      </w:rPr>
    </w:lvl>
    <w:lvl w:ilvl="1">
      <w:start w:val="1"/>
      <w:numFmt w:val="decimal"/>
      <w:isLgl/>
      <w:lvlText w:val="13.%2"/>
      <w:lvlJc w:val="left"/>
      <w:pPr>
        <w:ind w:left="720" w:hanging="720"/>
      </w:pPr>
      <w:rPr>
        <w:rFonts w:ascii="Verdana" w:hAnsi="Verdana" w:hint="default"/>
        <w:b w:val="0"/>
        <w:bCs w:val="0"/>
        <w:color w:val="000000" w:themeColor="text1"/>
        <w:sz w:val="22"/>
        <w:szCs w:val="22"/>
      </w:rPr>
    </w:lvl>
    <w:lvl w:ilvl="2">
      <w:start w:val="1"/>
      <w:numFmt w:val="lowerLetter"/>
      <w:isLgl/>
      <w:lvlText w:val="%1.%2.%3."/>
      <w:lvlJc w:val="left"/>
      <w:pPr>
        <w:ind w:left="2214" w:hanging="720"/>
      </w:pPr>
      <w:rPr>
        <w:rFonts w:hint="default"/>
      </w:rPr>
    </w:lvl>
    <w:lvl w:ilvl="3">
      <w:start w:val="1"/>
      <w:numFmt w:val="decimal"/>
      <w:isLgl/>
      <w:lvlText w:val="%1.%2.%3.%4."/>
      <w:lvlJc w:val="left"/>
      <w:pPr>
        <w:ind w:left="2574" w:hanging="108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934" w:hanging="1440"/>
      </w:pPr>
      <w:rPr>
        <w:rFonts w:hint="default"/>
      </w:rPr>
    </w:lvl>
    <w:lvl w:ilvl="6">
      <w:start w:val="1"/>
      <w:numFmt w:val="decimal"/>
      <w:isLgl/>
      <w:lvlText w:val="%1.%2.%3.%4.%5.%6.%7."/>
      <w:lvlJc w:val="left"/>
      <w:pPr>
        <w:ind w:left="3294" w:hanging="1800"/>
      </w:pPr>
      <w:rPr>
        <w:rFonts w:hint="default"/>
      </w:rPr>
    </w:lvl>
    <w:lvl w:ilvl="7">
      <w:start w:val="1"/>
      <w:numFmt w:val="decimal"/>
      <w:isLgl/>
      <w:lvlText w:val="%1.%2.%3.%4.%5.%6.%7.%8."/>
      <w:lvlJc w:val="left"/>
      <w:pPr>
        <w:ind w:left="3294" w:hanging="1800"/>
      </w:pPr>
      <w:rPr>
        <w:rFonts w:hint="default"/>
      </w:rPr>
    </w:lvl>
    <w:lvl w:ilvl="8">
      <w:start w:val="1"/>
      <w:numFmt w:val="decimal"/>
      <w:isLgl/>
      <w:lvlText w:val="%1.%2.%3.%4.%5.%6.%7.%8.%9."/>
      <w:lvlJc w:val="left"/>
      <w:pPr>
        <w:ind w:left="3654" w:hanging="2160"/>
      </w:pPr>
      <w:rPr>
        <w:rFonts w:hint="default"/>
      </w:rPr>
    </w:lvl>
  </w:abstractNum>
  <w:abstractNum w:abstractNumId="27" w15:restartNumberingAfterBreak="0">
    <w:nsid w:val="7F4A13F8"/>
    <w:multiLevelType w:val="hybridMultilevel"/>
    <w:tmpl w:val="30BE5BFE"/>
    <w:lvl w:ilvl="0" w:tplc="FFFFFFFF">
      <w:start w:val="1"/>
      <w:numFmt w:val="lowerRoman"/>
      <w:lvlText w:val="%1."/>
      <w:lvlJc w:val="righ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5751428">
    <w:abstractNumId w:val="24"/>
  </w:num>
  <w:num w:numId="2" w16cid:durableId="532229368">
    <w:abstractNumId w:val="20"/>
  </w:num>
  <w:num w:numId="3" w16cid:durableId="1335524722">
    <w:abstractNumId w:val="14"/>
  </w:num>
  <w:num w:numId="4" w16cid:durableId="1868519621">
    <w:abstractNumId w:val="16"/>
  </w:num>
  <w:num w:numId="5" w16cid:durableId="212350279">
    <w:abstractNumId w:val="0"/>
  </w:num>
  <w:num w:numId="6" w16cid:durableId="1345521733">
    <w:abstractNumId w:val="25"/>
  </w:num>
  <w:num w:numId="7" w16cid:durableId="457533654">
    <w:abstractNumId w:val="9"/>
  </w:num>
  <w:num w:numId="8" w16cid:durableId="861478863">
    <w:abstractNumId w:val="27"/>
  </w:num>
  <w:num w:numId="9" w16cid:durableId="1583492122">
    <w:abstractNumId w:val="7"/>
  </w:num>
  <w:num w:numId="10" w16cid:durableId="1016036542">
    <w:abstractNumId w:val="19"/>
  </w:num>
  <w:num w:numId="11" w16cid:durableId="722024474">
    <w:abstractNumId w:val="26"/>
  </w:num>
  <w:num w:numId="12" w16cid:durableId="1338577831">
    <w:abstractNumId w:val="8"/>
  </w:num>
  <w:num w:numId="13" w16cid:durableId="1274753370">
    <w:abstractNumId w:val="3"/>
  </w:num>
  <w:num w:numId="14" w16cid:durableId="1851018900">
    <w:abstractNumId w:val="21"/>
  </w:num>
  <w:num w:numId="15" w16cid:durableId="1472286069">
    <w:abstractNumId w:val="2"/>
  </w:num>
  <w:num w:numId="16" w16cid:durableId="299455039">
    <w:abstractNumId w:val="5"/>
  </w:num>
  <w:num w:numId="17" w16cid:durableId="1743020727">
    <w:abstractNumId w:val="6"/>
  </w:num>
  <w:num w:numId="18" w16cid:durableId="691153579">
    <w:abstractNumId w:val="11"/>
  </w:num>
  <w:num w:numId="19" w16cid:durableId="1724059420">
    <w:abstractNumId w:val="22"/>
  </w:num>
  <w:num w:numId="20" w16cid:durableId="955908773">
    <w:abstractNumId w:val="4"/>
  </w:num>
  <w:num w:numId="21" w16cid:durableId="1611815946">
    <w:abstractNumId w:val="10"/>
  </w:num>
  <w:num w:numId="22" w16cid:durableId="1948343368">
    <w:abstractNumId w:val="18"/>
  </w:num>
  <w:num w:numId="23" w16cid:durableId="1772385440">
    <w:abstractNumId w:val="17"/>
  </w:num>
  <w:num w:numId="24" w16cid:durableId="1816599765">
    <w:abstractNumId w:val="23"/>
  </w:num>
  <w:num w:numId="25" w16cid:durableId="1060907688">
    <w:abstractNumId w:val="20"/>
  </w:num>
  <w:num w:numId="26" w16cid:durableId="1774744585">
    <w:abstractNumId w:val="1"/>
  </w:num>
  <w:num w:numId="27" w16cid:durableId="1912999755">
    <w:abstractNumId w:val="12"/>
  </w:num>
  <w:num w:numId="28" w16cid:durableId="598678383">
    <w:abstractNumId w:val="13"/>
  </w:num>
  <w:num w:numId="29" w16cid:durableId="104666283">
    <w:abstractNumId w:val="15"/>
  </w:num>
  <w:num w:numId="30" w16cid:durableId="48058505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7C4"/>
    <w:rsid w:val="000007EA"/>
    <w:rsid w:val="00000AEF"/>
    <w:rsid w:val="00000BFA"/>
    <w:rsid w:val="0000287E"/>
    <w:rsid w:val="000033F0"/>
    <w:rsid w:val="00004EC4"/>
    <w:rsid w:val="000104FA"/>
    <w:rsid w:val="00015C6E"/>
    <w:rsid w:val="00017BD9"/>
    <w:rsid w:val="0003218E"/>
    <w:rsid w:val="000367B4"/>
    <w:rsid w:val="00037605"/>
    <w:rsid w:val="00037FF8"/>
    <w:rsid w:val="00042B52"/>
    <w:rsid w:val="00046B64"/>
    <w:rsid w:val="00050065"/>
    <w:rsid w:val="00050071"/>
    <w:rsid w:val="000515C8"/>
    <w:rsid w:val="000567A3"/>
    <w:rsid w:val="000571AB"/>
    <w:rsid w:val="00061CE6"/>
    <w:rsid w:val="00062562"/>
    <w:rsid w:val="000628ED"/>
    <w:rsid w:val="0006474A"/>
    <w:rsid w:val="000713C8"/>
    <w:rsid w:val="00071BBA"/>
    <w:rsid w:val="00072B2D"/>
    <w:rsid w:val="00074D41"/>
    <w:rsid w:val="00075E91"/>
    <w:rsid w:val="00081058"/>
    <w:rsid w:val="000813A0"/>
    <w:rsid w:val="00081ECD"/>
    <w:rsid w:val="00082081"/>
    <w:rsid w:val="00086977"/>
    <w:rsid w:val="00091A68"/>
    <w:rsid w:val="00092856"/>
    <w:rsid w:val="00093DC5"/>
    <w:rsid w:val="0009478E"/>
    <w:rsid w:val="00094F63"/>
    <w:rsid w:val="0009537E"/>
    <w:rsid w:val="00097840"/>
    <w:rsid w:val="00097E4B"/>
    <w:rsid w:val="000A153D"/>
    <w:rsid w:val="000A1BE1"/>
    <w:rsid w:val="000A1FBE"/>
    <w:rsid w:val="000A3824"/>
    <w:rsid w:val="000A6FF7"/>
    <w:rsid w:val="000B5FB1"/>
    <w:rsid w:val="000C238E"/>
    <w:rsid w:val="000C2DBB"/>
    <w:rsid w:val="000C2E3F"/>
    <w:rsid w:val="000C4FB3"/>
    <w:rsid w:val="000D0024"/>
    <w:rsid w:val="000D2364"/>
    <w:rsid w:val="000D2898"/>
    <w:rsid w:val="000D2D34"/>
    <w:rsid w:val="000D3489"/>
    <w:rsid w:val="000D4C0B"/>
    <w:rsid w:val="000D5927"/>
    <w:rsid w:val="000E4926"/>
    <w:rsid w:val="000E548B"/>
    <w:rsid w:val="000E79DD"/>
    <w:rsid w:val="000F206C"/>
    <w:rsid w:val="000F2350"/>
    <w:rsid w:val="000F5374"/>
    <w:rsid w:val="000F7102"/>
    <w:rsid w:val="000F7B5D"/>
    <w:rsid w:val="00100FAB"/>
    <w:rsid w:val="00102FB4"/>
    <w:rsid w:val="0010480C"/>
    <w:rsid w:val="001054FA"/>
    <w:rsid w:val="00105FE1"/>
    <w:rsid w:val="00107903"/>
    <w:rsid w:val="001115C6"/>
    <w:rsid w:val="00112734"/>
    <w:rsid w:val="00114E31"/>
    <w:rsid w:val="001152D3"/>
    <w:rsid w:val="00117677"/>
    <w:rsid w:val="00117969"/>
    <w:rsid w:val="00125197"/>
    <w:rsid w:val="00126B28"/>
    <w:rsid w:val="00126DB3"/>
    <w:rsid w:val="00126E39"/>
    <w:rsid w:val="001306F5"/>
    <w:rsid w:val="00130A57"/>
    <w:rsid w:val="00131C0E"/>
    <w:rsid w:val="00133B20"/>
    <w:rsid w:val="001373CB"/>
    <w:rsid w:val="001420B0"/>
    <w:rsid w:val="00142F22"/>
    <w:rsid w:val="00144400"/>
    <w:rsid w:val="0014480B"/>
    <w:rsid w:val="001452AD"/>
    <w:rsid w:val="00145DB4"/>
    <w:rsid w:val="0014785E"/>
    <w:rsid w:val="00153204"/>
    <w:rsid w:val="00155022"/>
    <w:rsid w:val="00155670"/>
    <w:rsid w:val="001571EB"/>
    <w:rsid w:val="001610B4"/>
    <w:rsid w:val="00161E0B"/>
    <w:rsid w:val="00164839"/>
    <w:rsid w:val="0016749A"/>
    <w:rsid w:val="00167E7A"/>
    <w:rsid w:val="00172257"/>
    <w:rsid w:val="0017548C"/>
    <w:rsid w:val="00184328"/>
    <w:rsid w:val="00185A98"/>
    <w:rsid w:val="00186D1C"/>
    <w:rsid w:val="00186F14"/>
    <w:rsid w:val="00190005"/>
    <w:rsid w:val="00191CC3"/>
    <w:rsid w:val="001952DF"/>
    <w:rsid w:val="00196503"/>
    <w:rsid w:val="001A0478"/>
    <w:rsid w:val="001A0DC8"/>
    <w:rsid w:val="001A18E7"/>
    <w:rsid w:val="001A320C"/>
    <w:rsid w:val="001A414B"/>
    <w:rsid w:val="001A43EF"/>
    <w:rsid w:val="001A4468"/>
    <w:rsid w:val="001A5286"/>
    <w:rsid w:val="001A5698"/>
    <w:rsid w:val="001A658B"/>
    <w:rsid w:val="001B1477"/>
    <w:rsid w:val="001B1C00"/>
    <w:rsid w:val="001B4CDE"/>
    <w:rsid w:val="001B4D19"/>
    <w:rsid w:val="001B7849"/>
    <w:rsid w:val="001C126E"/>
    <w:rsid w:val="001C2986"/>
    <w:rsid w:val="001C3093"/>
    <w:rsid w:val="001C59CE"/>
    <w:rsid w:val="001C7B7E"/>
    <w:rsid w:val="001D1337"/>
    <w:rsid w:val="001D1387"/>
    <w:rsid w:val="001D19BF"/>
    <w:rsid w:val="001D268A"/>
    <w:rsid w:val="001D60E4"/>
    <w:rsid w:val="001E135D"/>
    <w:rsid w:val="001E39F6"/>
    <w:rsid w:val="001E6F3C"/>
    <w:rsid w:val="001E6F6F"/>
    <w:rsid w:val="001E7F52"/>
    <w:rsid w:val="001F0E2A"/>
    <w:rsid w:val="001F25B2"/>
    <w:rsid w:val="001F3584"/>
    <w:rsid w:val="001F4077"/>
    <w:rsid w:val="001F466A"/>
    <w:rsid w:val="001F677B"/>
    <w:rsid w:val="002011F5"/>
    <w:rsid w:val="00206C85"/>
    <w:rsid w:val="0020713F"/>
    <w:rsid w:val="002128FB"/>
    <w:rsid w:val="00216AAF"/>
    <w:rsid w:val="00227955"/>
    <w:rsid w:val="00230F4E"/>
    <w:rsid w:val="002369C6"/>
    <w:rsid w:val="00240343"/>
    <w:rsid w:val="002404B6"/>
    <w:rsid w:val="00241A70"/>
    <w:rsid w:val="00244C28"/>
    <w:rsid w:val="002474ED"/>
    <w:rsid w:val="00252170"/>
    <w:rsid w:val="0025652C"/>
    <w:rsid w:val="0025714D"/>
    <w:rsid w:val="0025751D"/>
    <w:rsid w:val="00257B40"/>
    <w:rsid w:val="00262AEA"/>
    <w:rsid w:val="00263C4F"/>
    <w:rsid w:val="00263DA5"/>
    <w:rsid w:val="0026636C"/>
    <w:rsid w:val="002672CB"/>
    <w:rsid w:val="002706D8"/>
    <w:rsid w:val="002724E2"/>
    <w:rsid w:val="00272960"/>
    <w:rsid w:val="00274A5E"/>
    <w:rsid w:val="002765D4"/>
    <w:rsid w:val="00280D70"/>
    <w:rsid w:val="00281D07"/>
    <w:rsid w:val="00284D7E"/>
    <w:rsid w:val="00285087"/>
    <w:rsid w:val="0029239F"/>
    <w:rsid w:val="00293562"/>
    <w:rsid w:val="00296EDB"/>
    <w:rsid w:val="002A0DBE"/>
    <w:rsid w:val="002A2A0B"/>
    <w:rsid w:val="002A4F75"/>
    <w:rsid w:val="002A61AE"/>
    <w:rsid w:val="002A7263"/>
    <w:rsid w:val="002B15B7"/>
    <w:rsid w:val="002B22F8"/>
    <w:rsid w:val="002B2496"/>
    <w:rsid w:val="002B551F"/>
    <w:rsid w:val="002B5BDD"/>
    <w:rsid w:val="002B6EA4"/>
    <w:rsid w:val="002B6F56"/>
    <w:rsid w:val="002B7FB6"/>
    <w:rsid w:val="002C017E"/>
    <w:rsid w:val="002C51F5"/>
    <w:rsid w:val="002C5D93"/>
    <w:rsid w:val="002C5E8A"/>
    <w:rsid w:val="002C7A31"/>
    <w:rsid w:val="002D3443"/>
    <w:rsid w:val="002D3EAA"/>
    <w:rsid w:val="002D590B"/>
    <w:rsid w:val="002D7916"/>
    <w:rsid w:val="002E2082"/>
    <w:rsid w:val="002E5BFF"/>
    <w:rsid w:val="002F0725"/>
    <w:rsid w:val="002F7012"/>
    <w:rsid w:val="00300954"/>
    <w:rsid w:val="00302387"/>
    <w:rsid w:val="003031F4"/>
    <w:rsid w:val="00304D4E"/>
    <w:rsid w:val="0030740B"/>
    <w:rsid w:val="00310ED6"/>
    <w:rsid w:val="00314DDB"/>
    <w:rsid w:val="003177E3"/>
    <w:rsid w:val="0032019A"/>
    <w:rsid w:val="003213F8"/>
    <w:rsid w:val="00321EFC"/>
    <w:rsid w:val="0032235E"/>
    <w:rsid w:val="00325D7C"/>
    <w:rsid w:val="003269F5"/>
    <w:rsid w:val="0032769D"/>
    <w:rsid w:val="00330222"/>
    <w:rsid w:val="00330A40"/>
    <w:rsid w:val="003346D6"/>
    <w:rsid w:val="00334DFA"/>
    <w:rsid w:val="00335E21"/>
    <w:rsid w:val="003368E4"/>
    <w:rsid w:val="00336FEC"/>
    <w:rsid w:val="003407FE"/>
    <w:rsid w:val="00342631"/>
    <w:rsid w:val="0034627D"/>
    <w:rsid w:val="00346B6D"/>
    <w:rsid w:val="00352737"/>
    <w:rsid w:val="0035472D"/>
    <w:rsid w:val="00355B0B"/>
    <w:rsid w:val="003601CA"/>
    <w:rsid w:val="00364DE7"/>
    <w:rsid w:val="00364EB8"/>
    <w:rsid w:val="00364ECF"/>
    <w:rsid w:val="00375160"/>
    <w:rsid w:val="00375C72"/>
    <w:rsid w:val="00376CDA"/>
    <w:rsid w:val="00377D25"/>
    <w:rsid w:val="003829F0"/>
    <w:rsid w:val="003837C4"/>
    <w:rsid w:val="003870A1"/>
    <w:rsid w:val="0038784D"/>
    <w:rsid w:val="003900EF"/>
    <w:rsid w:val="003939D6"/>
    <w:rsid w:val="003A09E5"/>
    <w:rsid w:val="003A11B7"/>
    <w:rsid w:val="003A3631"/>
    <w:rsid w:val="003A583C"/>
    <w:rsid w:val="003A5CE6"/>
    <w:rsid w:val="003A5D9C"/>
    <w:rsid w:val="003A64E7"/>
    <w:rsid w:val="003A7259"/>
    <w:rsid w:val="003B06EF"/>
    <w:rsid w:val="003B2494"/>
    <w:rsid w:val="003B5143"/>
    <w:rsid w:val="003B5B77"/>
    <w:rsid w:val="003B659B"/>
    <w:rsid w:val="003C13B5"/>
    <w:rsid w:val="003C1A58"/>
    <w:rsid w:val="003C7F02"/>
    <w:rsid w:val="003D0480"/>
    <w:rsid w:val="003D2393"/>
    <w:rsid w:val="003D49A4"/>
    <w:rsid w:val="003E2EC3"/>
    <w:rsid w:val="003E40DD"/>
    <w:rsid w:val="003E5AB5"/>
    <w:rsid w:val="003F165D"/>
    <w:rsid w:val="003F260E"/>
    <w:rsid w:val="003F3B4B"/>
    <w:rsid w:val="003F4A55"/>
    <w:rsid w:val="003F4BD8"/>
    <w:rsid w:val="003F7350"/>
    <w:rsid w:val="003F739C"/>
    <w:rsid w:val="00401A86"/>
    <w:rsid w:val="00401AEF"/>
    <w:rsid w:val="00401CB2"/>
    <w:rsid w:val="004029A3"/>
    <w:rsid w:val="004054E3"/>
    <w:rsid w:val="0041183E"/>
    <w:rsid w:val="00414DD7"/>
    <w:rsid w:val="00415127"/>
    <w:rsid w:val="0041568A"/>
    <w:rsid w:val="0041610E"/>
    <w:rsid w:val="0042101B"/>
    <w:rsid w:val="0042412D"/>
    <w:rsid w:val="00424578"/>
    <w:rsid w:val="004260B3"/>
    <w:rsid w:val="004267EF"/>
    <w:rsid w:val="00427FD9"/>
    <w:rsid w:val="004306D0"/>
    <w:rsid w:val="00433017"/>
    <w:rsid w:val="00434E7E"/>
    <w:rsid w:val="0043709B"/>
    <w:rsid w:val="004407CD"/>
    <w:rsid w:val="00442CB4"/>
    <w:rsid w:val="00442E57"/>
    <w:rsid w:val="004430C6"/>
    <w:rsid w:val="004450EA"/>
    <w:rsid w:val="004458C0"/>
    <w:rsid w:val="00446606"/>
    <w:rsid w:val="00450CFD"/>
    <w:rsid w:val="004523C1"/>
    <w:rsid w:val="004527F9"/>
    <w:rsid w:val="0045398E"/>
    <w:rsid w:val="00457105"/>
    <w:rsid w:val="00457A02"/>
    <w:rsid w:val="004626FB"/>
    <w:rsid w:val="00462D34"/>
    <w:rsid w:val="00464138"/>
    <w:rsid w:val="00464684"/>
    <w:rsid w:val="00464DF1"/>
    <w:rsid w:val="00467C0C"/>
    <w:rsid w:val="00467D90"/>
    <w:rsid w:val="00470D33"/>
    <w:rsid w:val="00480426"/>
    <w:rsid w:val="00480742"/>
    <w:rsid w:val="00480868"/>
    <w:rsid w:val="00481341"/>
    <w:rsid w:val="00482C4B"/>
    <w:rsid w:val="00491E8C"/>
    <w:rsid w:val="00492E2C"/>
    <w:rsid w:val="00493A3F"/>
    <w:rsid w:val="004963A9"/>
    <w:rsid w:val="0049658F"/>
    <w:rsid w:val="004A100A"/>
    <w:rsid w:val="004A4218"/>
    <w:rsid w:val="004A4AC1"/>
    <w:rsid w:val="004A58C7"/>
    <w:rsid w:val="004A7ACF"/>
    <w:rsid w:val="004B0B61"/>
    <w:rsid w:val="004B1633"/>
    <w:rsid w:val="004B30B4"/>
    <w:rsid w:val="004B3517"/>
    <w:rsid w:val="004B5508"/>
    <w:rsid w:val="004B6BE3"/>
    <w:rsid w:val="004C0930"/>
    <w:rsid w:val="004C0F4E"/>
    <w:rsid w:val="004C3FEA"/>
    <w:rsid w:val="004C4B82"/>
    <w:rsid w:val="004C4D53"/>
    <w:rsid w:val="004C7A28"/>
    <w:rsid w:val="004D0156"/>
    <w:rsid w:val="004D09C6"/>
    <w:rsid w:val="004D1040"/>
    <w:rsid w:val="004D2277"/>
    <w:rsid w:val="004D344F"/>
    <w:rsid w:val="004D4B1D"/>
    <w:rsid w:val="004D6421"/>
    <w:rsid w:val="004D6A60"/>
    <w:rsid w:val="004D7ED8"/>
    <w:rsid w:val="004E1334"/>
    <w:rsid w:val="004E171C"/>
    <w:rsid w:val="004E2394"/>
    <w:rsid w:val="004E2CDF"/>
    <w:rsid w:val="004E32F2"/>
    <w:rsid w:val="004E470B"/>
    <w:rsid w:val="004E49B4"/>
    <w:rsid w:val="004E4F47"/>
    <w:rsid w:val="004E51BA"/>
    <w:rsid w:val="004E5271"/>
    <w:rsid w:val="004F050E"/>
    <w:rsid w:val="004F2E25"/>
    <w:rsid w:val="00503498"/>
    <w:rsid w:val="00505EA2"/>
    <w:rsid w:val="0050749E"/>
    <w:rsid w:val="00511CBB"/>
    <w:rsid w:val="00512B39"/>
    <w:rsid w:val="00512E92"/>
    <w:rsid w:val="00513C87"/>
    <w:rsid w:val="0051475D"/>
    <w:rsid w:val="00516935"/>
    <w:rsid w:val="00520FE5"/>
    <w:rsid w:val="00521B19"/>
    <w:rsid w:val="0052736D"/>
    <w:rsid w:val="005326D4"/>
    <w:rsid w:val="00534516"/>
    <w:rsid w:val="005406A1"/>
    <w:rsid w:val="00541411"/>
    <w:rsid w:val="00542377"/>
    <w:rsid w:val="005429EB"/>
    <w:rsid w:val="00543225"/>
    <w:rsid w:val="005443BF"/>
    <w:rsid w:val="00546E17"/>
    <w:rsid w:val="00547ED9"/>
    <w:rsid w:val="0055026B"/>
    <w:rsid w:val="005515D4"/>
    <w:rsid w:val="00551B3E"/>
    <w:rsid w:val="00551C86"/>
    <w:rsid w:val="00553542"/>
    <w:rsid w:val="005537E4"/>
    <w:rsid w:val="005574ED"/>
    <w:rsid w:val="00557CB3"/>
    <w:rsid w:val="00557D4C"/>
    <w:rsid w:val="005625C6"/>
    <w:rsid w:val="00564179"/>
    <w:rsid w:val="0056475A"/>
    <w:rsid w:val="0056729D"/>
    <w:rsid w:val="00570CBB"/>
    <w:rsid w:val="00573250"/>
    <w:rsid w:val="00573D66"/>
    <w:rsid w:val="005808AB"/>
    <w:rsid w:val="00581C71"/>
    <w:rsid w:val="0058292D"/>
    <w:rsid w:val="00582F3C"/>
    <w:rsid w:val="005832F2"/>
    <w:rsid w:val="00584E59"/>
    <w:rsid w:val="00585AB4"/>
    <w:rsid w:val="00586378"/>
    <w:rsid w:val="0058698B"/>
    <w:rsid w:val="005909C3"/>
    <w:rsid w:val="00593DEA"/>
    <w:rsid w:val="00594BB1"/>
    <w:rsid w:val="00596AF7"/>
    <w:rsid w:val="005A5878"/>
    <w:rsid w:val="005A5E0C"/>
    <w:rsid w:val="005A7024"/>
    <w:rsid w:val="005B0AA5"/>
    <w:rsid w:val="005B2ABE"/>
    <w:rsid w:val="005B37B1"/>
    <w:rsid w:val="005B43DA"/>
    <w:rsid w:val="005B5E78"/>
    <w:rsid w:val="005B7048"/>
    <w:rsid w:val="005B7D15"/>
    <w:rsid w:val="005C580D"/>
    <w:rsid w:val="005D471E"/>
    <w:rsid w:val="005E1F69"/>
    <w:rsid w:val="005E2510"/>
    <w:rsid w:val="005E2E93"/>
    <w:rsid w:val="005E7C66"/>
    <w:rsid w:val="005F4704"/>
    <w:rsid w:val="005F4F02"/>
    <w:rsid w:val="005F6614"/>
    <w:rsid w:val="005F701F"/>
    <w:rsid w:val="0060041F"/>
    <w:rsid w:val="00602957"/>
    <w:rsid w:val="00602AC0"/>
    <w:rsid w:val="00607ECF"/>
    <w:rsid w:val="006102EF"/>
    <w:rsid w:val="006123D8"/>
    <w:rsid w:val="0061290A"/>
    <w:rsid w:val="00613183"/>
    <w:rsid w:val="006136C3"/>
    <w:rsid w:val="006139AF"/>
    <w:rsid w:val="00613EF8"/>
    <w:rsid w:val="00613F9D"/>
    <w:rsid w:val="006140C3"/>
    <w:rsid w:val="006210E3"/>
    <w:rsid w:val="00621D19"/>
    <w:rsid w:val="006232BD"/>
    <w:rsid w:val="00624090"/>
    <w:rsid w:val="00625F5E"/>
    <w:rsid w:val="00627B45"/>
    <w:rsid w:val="0063013E"/>
    <w:rsid w:val="0063644A"/>
    <w:rsid w:val="006411EE"/>
    <w:rsid w:val="00641BB0"/>
    <w:rsid w:val="006507C3"/>
    <w:rsid w:val="00650C04"/>
    <w:rsid w:val="00652320"/>
    <w:rsid w:val="0065243D"/>
    <w:rsid w:val="00652D04"/>
    <w:rsid w:val="00655121"/>
    <w:rsid w:val="0065775F"/>
    <w:rsid w:val="00661DCA"/>
    <w:rsid w:val="00675968"/>
    <w:rsid w:val="00676F1F"/>
    <w:rsid w:val="00685359"/>
    <w:rsid w:val="00687564"/>
    <w:rsid w:val="006905F1"/>
    <w:rsid w:val="00692802"/>
    <w:rsid w:val="006938D5"/>
    <w:rsid w:val="006A1C2B"/>
    <w:rsid w:val="006A1E5F"/>
    <w:rsid w:val="006A2B19"/>
    <w:rsid w:val="006A2DE9"/>
    <w:rsid w:val="006A6E6D"/>
    <w:rsid w:val="006A712D"/>
    <w:rsid w:val="006A72AC"/>
    <w:rsid w:val="006B0ACE"/>
    <w:rsid w:val="006B1393"/>
    <w:rsid w:val="006B2FD0"/>
    <w:rsid w:val="006C0608"/>
    <w:rsid w:val="006C0BBF"/>
    <w:rsid w:val="006C1652"/>
    <w:rsid w:val="006C1ACA"/>
    <w:rsid w:val="006C26D5"/>
    <w:rsid w:val="006C6511"/>
    <w:rsid w:val="006C699E"/>
    <w:rsid w:val="006C7A69"/>
    <w:rsid w:val="006D262F"/>
    <w:rsid w:val="006D5CF1"/>
    <w:rsid w:val="006D5F93"/>
    <w:rsid w:val="006D678A"/>
    <w:rsid w:val="006D6F8E"/>
    <w:rsid w:val="006D6FD9"/>
    <w:rsid w:val="006E0460"/>
    <w:rsid w:val="006E14C6"/>
    <w:rsid w:val="006E6939"/>
    <w:rsid w:val="006F03CB"/>
    <w:rsid w:val="006F2515"/>
    <w:rsid w:val="006F286D"/>
    <w:rsid w:val="006F4106"/>
    <w:rsid w:val="006F416F"/>
    <w:rsid w:val="006F73EB"/>
    <w:rsid w:val="00700BD2"/>
    <w:rsid w:val="00704DBC"/>
    <w:rsid w:val="00707CAC"/>
    <w:rsid w:val="007121D2"/>
    <w:rsid w:val="00713BBE"/>
    <w:rsid w:val="00713EF4"/>
    <w:rsid w:val="007152E7"/>
    <w:rsid w:val="00715BEC"/>
    <w:rsid w:val="00717316"/>
    <w:rsid w:val="00720910"/>
    <w:rsid w:val="0072187E"/>
    <w:rsid w:val="00722CC7"/>
    <w:rsid w:val="00723AA4"/>
    <w:rsid w:val="00723BBF"/>
    <w:rsid w:val="00725411"/>
    <w:rsid w:val="00726485"/>
    <w:rsid w:val="0073172C"/>
    <w:rsid w:val="007320BA"/>
    <w:rsid w:val="007327C4"/>
    <w:rsid w:val="007370C2"/>
    <w:rsid w:val="0073787A"/>
    <w:rsid w:val="00742D5A"/>
    <w:rsid w:val="00746C29"/>
    <w:rsid w:val="00747FA4"/>
    <w:rsid w:val="007513A1"/>
    <w:rsid w:val="00752A28"/>
    <w:rsid w:val="0075316B"/>
    <w:rsid w:val="007532FB"/>
    <w:rsid w:val="00753C6A"/>
    <w:rsid w:val="0075432C"/>
    <w:rsid w:val="00754B6A"/>
    <w:rsid w:val="0076083A"/>
    <w:rsid w:val="00761C21"/>
    <w:rsid w:val="007624CE"/>
    <w:rsid w:val="00763B80"/>
    <w:rsid w:val="00763EDE"/>
    <w:rsid w:val="00765193"/>
    <w:rsid w:val="007657BD"/>
    <w:rsid w:val="00767FA3"/>
    <w:rsid w:val="007701F8"/>
    <w:rsid w:val="007711A2"/>
    <w:rsid w:val="007711E0"/>
    <w:rsid w:val="007713CD"/>
    <w:rsid w:val="0077451A"/>
    <w:rsid w:val="00777D82"/>
    <w:rsid w:val="007826A8"/>
    <w:rsid w:val="00785177"/>
    <w:rsid w:val="00785192"/>
    <w:rsid w:val="00786F1D"/>
    <w:rsid w:val="007926D8"/>
    <w:rsid w:val="00793520"/>
    <w:rsid w:val="00795F20"/>
    <w:rsid w:val="007A1E11"/>
    <w:rsid w:val="007A32F2"/>
    <w:rsid w:val="007A3984"/>
    <w:rsid w:val="007A4B89"/>
    <w:rsid w:val="007A4F3F"/>
    <w:rsid w:val="007A660A"/>
    <w:rsid w:val="007B4970"/>
    <w:rsid w:val="007B4ECD"/>
    <w:rsid w:val="007B6974"/>
    <w:rsid w:val="007B6D42"/>
    <w:rsid w:val="007C0B48"/>
    <w:rsid w:val="007C0FCA"/>
    <w:rsid w:val="007C2164"/>
    <w:rsid w:val="007C2CBD"/>
    <w:rsid w:val="007C6802"/>
    <w:rsid w:val="007C683F"/>
    <w:rsid w:val="007D6D13"/>
    <w:rsid w:val="007E0B3D"/>
    <w:rsid w:val="007E0B76"/>
    <w:rsid w:val="007E0BA0"/>
    <w:rsid w:val="007E4319"/>
    <w:rsid w:val="007F0FC8"/>
    <w:rsid w:val="007F16F9"/>
    <w:rsid w:val="007F1D98"/>
    <w:rsid w:val="007F3771"/>
    <w:rsid w:val="007F3F87"/>
    <w:rsid w:val="007F4A62"/>
    <w:rsid w:val="007F4E43"/>
    <w:rsid w:val="007F6B27"/>
    <w:rsid w:val="007F6FB6"/>
    <w:rsid w:val="007F7597"/>
    <w:rsid w:val="00800B63"/>
    <w:rsid w:val="008057D3"/>
    <w:rsid w:val="008057D7"/>
    <w:rsid w:val="00805DAB"/>
    <w:rsid w:val="00805FFE"/>
    <w:rsid w:val="00807846"/>
    <w:rsid w:val="00810880"/>
    <w:rsid w:val="00816B61"/>
    <w:rsid w:val="008201D9"/>
    <w:rsid w:val="00821598"/>
    <w:rsid w:val="00821923"/>
    <w:rsid w:val="00822787"/>
    <w:rsid w:val="00824075"/>
    <w:rsid w:val="00824586"/>
    <w:rsid w:val="00827EBE"/>
    <w:rsid w:val="00832496"/>
    <w:rsid w:val="0083350F"/>
    <w:rsid w:val="008337FD"/>
    <w:rsid w:val="008346A8"/>
    <w:rsid w:val="0084012F"/>
    <w:rsid w:val="00840252"/>
    <w:rsid w:val="0084200A"/>
    <w:rsid w:val="00842D77"/>
    <w:rsid w:val="00842E73"/>
    <w:rsid w:val="008439BE"/>
    <w:rsid w:val="008449AD"/>
    <w:rsid w:val="00847175"/>
    <w:rsid w:val="008501F3"/>
    <w:rsid w:val="0085232E"/>
    <w:rsid w:val="008537E2"/>
    <w:rsid w:val="0085385F"/>
    <w:rsid w:val="008553ED"/>
    <w:rsid w:val="00855499"/>
    <w:rsid w:val="00855D79"/>
    <w:rsid w:val="008562A0"/>
    <w:rsid w:val="0085743F"/>
    <w:rsid w:val="008625C3"/>
    <w:rsid w:val="008647A2"/>
    <w:rsid w:val="00865D77"/>
    <w:rsid w:val="008666A2"/>
    <w:rsid w:val="00866EB1"/>
    <w:rsid w:val="00866F6F"/>
    <w:rsid w:val="008703FD"/>
    <w:rsid w:val="00870564"/>
    <w:rsid w:val="0087235C"/>
    <w:rsid w:val="00873E6B"/>
    <w:rsid w:val="00875C51"/>
    <w:rsid w:val="00875D38"/>
    <w:rsid w:val="00877928"/>
    <w:rsid w:val="008805D3"/>
    <w:rsid w:val="008813F0"/>
    <w:rsid w:val="00882721"/>
    <w:rsid w:val="008848B9"/>
    <w:rsid w:val="00884971"/>
    <w:rsid w:val="00895319"/>
    <w:rsid w:val="008A03CC"/>
    <w:rsid w:val="008A0614"/>
    <w:rsid w:val="008A256E"/>
    <w:rsid w:val="008A59DF"/>
    <w:rsid w:val="008A66B5"/>
    <w:rsid w:val="008A6BA7"/>
    <w:rsid w:val="008B1B9F"/>
    <w:rsid w:val="008B2624"/>
    <w:rsid w:val="008B3AB9"/>
    <w:rsid w:val="008B4955"/>
    <w:rsid w:val="008B5D99"/>
    <w:rsid w:val="008B6200"/>
    <w:rsid w:val="008B661B"/>
    <w:rsid w:val="008B759A"/>
    <w:rsid w:val="008C48EC"/>
    <w:rsid w:val="008C69E3"/>
    <w:rsid w:val="008C75B6"/>
    <w:rsid w:val="008D17A2"/>
    <w:rsid w:val="008D23B3"/>
    <w:rsid w:val="008D296D"/>
    <w:rsid w:val="008D4832"/>
    <w:rsid w:val="008D4E63"/>
    <w:rsid w:val="008D61C1"/>
    <w:rsid w:val="008D6361"/>
    <w:rsid w:val="008D7949"/>
    <w:rsid w:val="008E00F2"/>
    <w:rsid w:val="008E06D1"/>
    <w:rsid w:val="008E36E5"/>
    <w:rsid w:val="008E420D"/>
    <w:rsid w:val="008E516F"/>
    <w:rsid w:val="008E5918"/>
    <w:rsid w:val="008F1FC0"/>
    <w:rsid w:val="008F2469"/>
    <w:rsid w:val="008F438A"/>
    <w:rsid w:val="008F6E31"/>
    <w:rsid w:val="008F7BD0"/>
    <w:rsid w:val="009017C3"/>
    <w:rsid w:val="00901F97"/>
    <w:rsid w:val="0091439D"/>
    <w:rsid w:val="00915CBF"/>
    <w:rsid w:val="00921A45"/>
    <w:rsid w:val="00922419"/>
    <w:rsid w:val="00923FED"/>
    <w:rsid w:val="00926219"/>
    <w:rsid w:val="0092630B"/>
    <w:rsid w:val="0092650D"/>
    <w:rsid w:val="009271A7"/>
    <w:rsid w:val="009329BE"/>
    <w:rsid w:val="00933FA1"/>
    <w:rsid w:val="00936946"/>
    <w:rsid w:val="00936C92"/>
    <w:rsid w:val="00937980"/>
    <w:rsid w:val="00941CAE"/>
    <w:rsid w:val="009427E2"/>
    <w:rsid w:val="00943630"/>
    <w:rsid w:val="00943A3F"/>
    <w:rsid w:val="0094454D"/>
    <w:rsid w:val="009458F1"/>
    <w:rsid w:val="00945DAC"/>
    <w:rsid w:val="009475A8"/>
    <w:rsid w:val="009528D8"/>
    <w:rsid w:val="00953FE3"/>
    <w:rsid w:val="00954B52"/>
    <w:rsid w:val="00957334"/>
    <w:rsid w:val="00957485"/>
    <w:rsid w:val="0095776E"/>
    <w:rsid w:val="00960A1C"/>
    <w:rsid w:val="009614C4"/>
    <w:rsid w:val="00961E62"/>
    <w:rsid w:val="009627CA"/>
    <w:rsid w:val="009637B4"/>
    <w:rsid w:val="0096401F"/>
    <w:rsid w:val="00965E2E"/>
    <w:rsid w:val="009675ED"/>
    <w:rsid w:val="00970F67"/>
    <w:rsid w:val="00973976"/>
    <w:rsid w:val="00974F01"/>
    <w:rsid w:val="009772E2"/>
    <w:rsid w:val="0097748D"/>
    <w:rsid w:val="00980674"/>
    <w:rsid w:val="00987033"/>
    <w:rsid w:val="009938D2"/>
    <w:rsid w:val="00997035"/>
    <w:rsid w:val="0099773B"/>
    <w:rsid w:val="009A1CC1"/>
    <w:rsid w:val="009A518C"/>
    <w:rsid w:val="009A5360"/>
    <w:rsid w:val="009A6E0E"/>
    <w:rsid w:val="009B0581"/>
    <w:rsid w:val="009B17A7"/>
    <w:rsid w:val="009B2696"/>
    <w:rsid w:val="009B647B"/>
    <w:rsid w:val="009C0997"/>
    <w:rsid w:val="009C0EA1"/>
    <w:rsid w:val="009C1708"/>
    <w:rsid w:val="009C1F7F"/>
    <w:rsid w:val="009C2D10"/>
    <w:rsid w:val="009C3E54"/>
    <w:rsid w:val="009C3EC5"/>
    <w:rsid w:val="009C590E"/>
    <w:rsid w:val="009C6E15"/>
    <w:rsid w:val="009D0083"/>
    <w:rsid w:val="009D164E"/>
    <w:rsid w:val="009D7492"/>
    <w:rsid w:val="009E2C17"/>
    <w:rsid w:val="009E387E"/>
    <w:rsid w:val="009E5D0C"/>
    <w:rsid w:val="009F12D3"/>
    <w:rsid w:val="009F172E"/>
    <w:rsid w:val="009F1C7D"/>
    <w:rsid w:val="009F6808"/>
    <w:rsid w:val="009F785F"/>
    <w:rsid w:val="00A0068E"/>
    <w:rsid w:val="00A01681"/>
    <w:rsid w:val="00A018DD"/>
    <w:rsid w:val="00A03368"/>
    <w:rsid w:val="00A0394A"/>
    <w:rsid w:val="00A068F0"/>
    <w:rsid w:val="00A06BFB"/>
    <w:rsid w:val="00A11EBF"/>
    <w:rsid w:val="00A15EA3"/>
    <w:rsid w:val="00A16C54"/>
    <w:rsid w:val="00A1706F"/>
    <w:rsid w:val="00A211B6"/>
    <w:rsid w:val="00A217FE"/>
    <w:rsid w:val="00A218C2"/>
    <w:rsid w:val="00A230E6"/>
    <w:rsid w:val="00A26D00"/>
    <w:rsid w:val="00A320CA"/>
    <w:rsid w:val="00A32374"/>
    <w:rsid w:val="00A3251F"/>
    <w:rsid w:val="00A3506E"/>
    <w:rsid w:val="00A35255"/>
    <w:rsid w:val="00A35D30"/>
    <w:rsid w:val="00A37A06"/>
    <w:rsid w:val="00A407E4"/>
    <w:rsid w:val="00A43612"/>
    <w:rsid w:val="00A445E4"/>
    <w:rsid w:val="00A469AF"/>
    <w:rsid w:val="00A50AF8"/>
    <w:rsid w:val="00A513D5"/>
    <w:rsid w:val="00A533AD"/>
    <w:rsid w:val="00A56FAB"/>
    <w:rsid w:val="00A57DAE"/>
    <w:rsid w:val="00A6186D"/>
    <w:rsid w:val="00A634F4"/>
    <w:rsid w:val="00A654BD"/>
    <w:rsid w:val="00A670E9"/>
    <w:rsid w:val="00A6749D"/>
    <w:rsid w:val="00A70E0D"/>
    <w:rsid w:val="00A71D1E"/>
    <w:rsid w:val="00A71D23"/>
    <w:rsid w:val="00A761AB"/>
    <w:rsid w:val="00A766D4"/>
    <w:rsid w:val="00A76CB3"/>
    <w:rsid w:val="00A84A74"/>
    <w:rsid w:val="00A856A0"/>
    <w:rsid w:val="00A85A31"/>
    <w:rsid w:val="00A86065"/>
    <w:rsid w:val="00A87AF9"/>
    <w:rsid w:val="00A93F93"/>
    <w:rsid w:val="00A97DC1"/>
    <w:rsid w:val="00AA24D3"/>
    <w:rsid w:val="00AA3AE4"/>
    <w:rsid w:val="00AA629B"/>
    <w:rsid w:val="00AB0FC0"/>
    <w:rsid w:val="00AB2BB6"/>
    <w:rsid w:val="00AB4567"/>
    <w:rsid w:val="00AB53AC"/>
    <w:rsid w:val="00AB5D58"/>
    <w:rsid w:val="00AB6B99"/>
    <w:rsid w:val="00AC11BC"/>
    <w:rsid w:val="00AC1738"/>
    <w:rsid w:val="00AC23EA"/>
    <w:rsid w:val="00AC3EB0"/>
    <w:rsid w:val="00AC45BB"/>
    <w:rsid w:val="00AC49B1"/>
    <w:rsid w:val="00AD0D12"/>
    <w:rsid w:val="00AD1571"/>
    <w:rsid w:val="00AD24B3"/>
    <w:rsid w:val="00AD33A1"/>
    <w:rsid w:val="00AD57E2"/>
    <w:rsid w:val="00AD5B61"/>
    <w:rsid w:val="00AD6A04"/>
    <w:rsid w:val="00AD6B88"/>
    <w:rsid w:val="00AE4229"/>
    <w:rsid w:val="00AE586A"/>
    <w:rsid w:val="00AE5B00"/>
    <w:rsid w:val="00AE6E69"/>
    <w:rsid w:val="00AF1F1E"/>
    <w:rsid w:val="00AF2B42"/>
    <w:rsid w:val="00AF31CD"/>
    <w:rsid w:val="00AF4B3D"/>
    <w:rsid w:val="00AF5943"/>
    <w:rsid w:val="00AF6D33"/>
    <w:rsid w:val="00AF7A6F"/>
    <w:rsid w:val="00B0013B"/>
    <w:rsid w:val="00B040B5"/>
    <w:rsid w:val="00B04502"/>
    <w:rsid w:val="00B04D7D"/>
    <w:rsid w:val="00B13CD1"/>
    <w:rsid w:val="00B152D9"/>
    <w:rsid w:val="00B15796"/>
    <w:rsid w:val="00B228D8"/>
    <w:rsid w:val="00B22CB3"/>
    <w:rsid w:val="00B2328E"/>
    <w:rsid w:val="00B257D8"/>
    <w:rsid w:val="00B260EF"/>
    <w:rsid w:val="00B26AE9"/>
    <w:rsid w:val="00B32430"/>
    <w:rsid w:val="00B33314"/>
    <w:rsid w:val="00B34386"/>
    <w:rsid w:val="00B35B6B"/>
    <w:rsid w:val="00B43C84"/>
    <w:rsid w:val="00B4619B"/>
    <w:rsid w:val="00B50567"/>
    <w:rsid w:val="00B520D2"/>
    <w:rsid w:val="00B57C1B"/>
    <w:rsid w:val="00B60888"/>
    <w:rsid w:val="00B60B13"/>
    <w:rsid w:val="00B61415"/>
    <w:rsid w:val="00B63E17"/>
    <w:rsid w:val="00B64965"/>
    <w:rsid w:val="00B6501B"/>
    <w:rsid w:val="00B6776E"/>
    <w:rsid w:val="00B67A7F"/>
    <w:rsid w:val="00B70A62"/>
    <w:rsid w:val="00B70E37"/>
    <w:rsid w:val="00B72447"/>
    <w:rsid w:val="00B7408A"/>
    <w:rsid w:val="00B74704"/>
    <w:rsid w:val="00B75FFB"/>
    <w:rsid w:val="00B82B06"/>
    <w:rsid w:val="00B82D62"/>
    <w:rsid w:val="00B90408"/>
    <w:rsid w:val="00B90E79"/>
    <w:rsid w:val="00B93A5D"/>
    <w:rsid w:val="00B94CEE"/>
    <w:rsid w:val="00B96578"/>
    <w:rsid w:val="00B96FD7"/>
    <w:rsid w:val="00BA3322"/>
    <w:rsid w:val="00BA3DFA"/>
    <w:rsid w:val="00BA6A07"/>
    <w:rsid w:val="00BA7F1F"/>
    <w:rsid w:val="00BB0E14"/>
    <w:rsid w:val="00BB72CC"/>
    <w:rsid w:val="00BC0C96"/>
    <w:rsid w:val="00BC1505"/>
    <w:rsid w:val="00BC68FC"/>
    <w:rsid w:val="00BC6A1E"/>
    <w:rsid w:val="00BD2964"/>
    <w:rsid w:val="00BD329C"/>
    <w:rsid w:val="00BD56D8"/>
    <w:rsid w:val="00BD59E5"/>
    <w:rsid w:val="00BE0AA4"/>
    <w:rsid w:val="00BE13B1"/>
    <w:rsid w:val="00BE2051"/>
    <w:rsid w:val="00BE28A6"/>
    <w:rsid w:val="00BE3067"/>
    <w:rsid w:val="00BE327B"/>
    <w:rsid w:val="00BF4C5F"/>
    <w:rsid w:val="00BF7A06"/>
    <w:rsid w:val="00BF7A7E"/>
    <w:rsid w:val="00BF7F11"/>
    <w:rsid w:val="00C00349"/>
    <w:rsid w:val="00C00938"/>
    <w:rsid w:val="00C01D8E"/>
    <w:rsid w:val="00C02394"/>
    <w:rsid w:val="00C025F3"/>
    <w:rsid w:val="00C067B7"/>
    <w:rsid w:val="00C06F71"/>
    <w:rsid w:val="00C071E8"/>
    <w:rsid w:val="00C0734B"/>
    <w:rsid w:val="00C0734F"/>
    <w:rsid w:val="00C171E3"/>
    <w:rsid w:val="00C20419"/>
    <w:rsid w:val="00C21AAE"/>
    <w:rsid w:val="00C2354D"/>
    <w:rsid w:val="00C249A1"/>
    <w:rsid w:val="00C26775"/>
    <w:rsid w:val="00C269C0"/>
    <w:rsid w:val="00C26D78"/>
    <w:rsid w:val="00C2711D"/>
    <w:rsid w:val="00C27D85"/>
    <w:rsid w:val="00C30BBC"/>
    <w:rsid w:val="00C314F9"/>
    <w:rsid w:val="00C33B92"/>
    <w:rsid w:val="00C34043"/>
    <w:rsid w:val="00C359D4"/>
    <w:rsid w:val="00C364A3"/>
    <w:rsid w:val="00C41F0C"/>
    <w:rsid w:val="00C4219D"/>
    <w:rsid w:val="00C453B5"/>
    <w:rsid w:val="00C46D94"/>
    <w:rsid w:val="00C52CF4"/>
    <w:rsid w:val="00C5323F"/>
    <w:rsid w:val="00C534C3"/>
    <w:rsid w:val="00C54277"/>
    <w:rsid w:val="00C548E2"/>
    <w:rsid w:val="00C57890"/>
    <w:rsid w:val="00C645A4"/>
    <w:rsid w:val="00C64FB0"/>
    <w:rsid w:val="00C67A88"/>
    <w:rsid w:val="00C7005B"/>
    <w:rsid w:val="00C72FEB"/>
    <w:rsid w:val="00C8449A"/>
    <w:rsid w:val="00C84D15"/>
    <w:rsid w:val="00C85149"/>
    <w:rsid w:val="00C857BC"/>
    <w:rsid w:val="00C921E9"/>
    <w:rsid w:val="00C925A0"/>
    <w:rsid w:val="00C935FC"/>
    <w:rsid w:val="00C9415A"/>
    <w:rsid w:val="00C94E7F"/>
    <w:rsid w:val="00C97855"/>
    <w:rsid w:val="00CA19AA"/>
    <w:rsid w:val="00CB0786"/>
    <w:rsid w:val="00CB275D"/>
    <w:rsid w:val="00CB295E"/>
    <w:rsid w:val="00CB56DA"/>
    <w:rsid w:val="00CB589D"/>
    <w:rsid w:val="00CB7EB7"/>
    <w:rsid w:val="00CC220A"/>
    <w:rsid w:val="00CC3AB2"/>
    <w:rsid w:val="00CC585A"/>
    <w:rsid w:val="00CD296F"/>
    <w:rsid w:val="00CD2C04"/>
    <w:rsid w:val="00CD7800"/>
    <w:rsid w:val="00CE0168"/>
    <w:rsid w:val="00CE0235"/>
    <w:rsid w:val="00CE18DC"/>
    <w:rsid w:val="00CE280D"/>
    <w:rsid w:val="00CE384E"/>
    <w:rsid w:val="00CE3EA0"/>
    <w:rsid w:val="00CE52ED"/>
    <w:rsid w:val="00CF06F4"/>
    <w:rsid w:val="00CF1193"/>
    <w:rsid w:val="00CF240F"/>
    <w:rsid w:val="00CF2FCC"/>
    <w:rsid w:val="00CF32DD"/>
    <w:rsid w:val="00CF3793"/>
    <w:rsid w:val="00CF4930"/>
    <w:rsid w:val="00CF602F"/>
    <w:rsid w:val="00CF7C80"/>
    <w:rsid w:val="00CF7C98"/>
    <w:rsid w:val="00D02012"/>
    <w:rsid w:val="00D04FFB"/>
    <w:rsid w:val="00D05007"/>
    <w:rsid w:val="00D05B2A"/>
    <w:rsid w:val="00D12134"/>
    <w:rsid w:val="00D134AB"/>
    <w:rsid w:val="00D15095"/>
    <w:rsid w:val="00D178CE"/>
    <w:rsid w:val="00D23CFF"/>
    <w:rsid w:val="00D24525"/>
    <w:rsid w:val="00D2757F"/>
    <w:rsid w:val="00D27B7E"/>
    <w:rsid w:val="00D27BDB"/>
    <w:rsid w:val="00D303B5"/>
    <w:rsid w:val="00D309C1"/>
    <w:rsid w:val="00D3147B"/>
    <w:rsid w:val="00D32678"/>
    <w:rsid w:val="00D327A7"/>
    <w:rsid w:val="00D34354"/>
    <w:rsid w:val="00D35B8F"/>
    <w:rsid w:val="00D36BBD"/>
    <w:rsid w:val="00D4032A"/>
    <w:rsid w:val="00D41D1E"/>
    <w:rsid w:val="00D436EB"/>
    <w:rsid w:val="00D43AC1"/>
    <w:rsid w:val="00D45558"/>
    <w:rsid w:val="00D45ACF"/>
    <w:rsid w:val="00D45E35"/>
    <w:rsid w:val="00D473C9"/>
    <w:rsid w:val="00D47462"/>
    <w:rsid w:val="00D47468"/>
    <w:rsid w:val="00D47768"/>
    <w:rsid w:val="00D50C1F"/>
    <w:rsid w:val="00D5196D"/>
    <w:rsid w:val="00D52A6B"/>
    <w:rsid w:val="00D532E6"/>
    <w:rsid w:val="00D57F46"/>
    <w:rsid w:val="00D64B47"/>
    <w:rsid w:val="00D65E6C"/>
    <w:rsid w:val="00D65F31"/>
    <w:rsid w:val="00D676D7"/>
    <w:rsid w:val="00D67C22"/>
    <w:rsid w:val="00D7248C"/>
    <w:rsid w:val="00D72982"/>
    <w:rsid w:val="00D75166"/>
    <w:rsid w:val="00D86875"/>
    <w:rsid w:val="00D87CF3"/>
    <w:rsid w:val="00D90DC8"/>
    <w:rsid w:val="00D921BF"/>
    <w:rsid w:val="00D924D2"/>
    <w:rsid w:val="00D92590"/>
    <w:rsid w:val="00D92950"/>
    <w:rsid w:val="00D92A83"/>
    <w:rsid w:val="00D941BE"/>
    <w:rsid w:val="00D96E71"/>
    <w:rsid w:val="00DA106C"/>
    <w:rsid w:val="00DA1273"/>
    <w:rsid w:val="00DA18F5"/>
    <w:rsid w:val="00DA1F33"/>
    <w:rsid w:val="00DA5536"/>
    <w:rsid w:val="00DA5F13"/>
    <w:rsid w:val="00DA6B3A"/>
    <w:rsid w:val="00DA6E06"/>
    <w:rsid w:val="00DA6FB7"/>
    <w:rsid w:val="00DB3285"/>
    <w:rsid w:val="00DB4E11"/>
    <w:rsid w:val="00DC0BF1"/>
    <w:rsid w:val="00DC13ED"/>
    <w:rsid w:val="00DC2AEE"/>
    <w:rsid w:val="00DC4D3A"/>
    <w:rsid w:val="00DD1D20"/>
    <w:rsid w:val="00DD211F"/>
    <w:rsid w:val="00DD361D"/>
    <w:rsid w:val="00DD495F"/>
    <w:rsid w:val="00DD587A"/>
    <w:rsid w:val="00DD62AA"/>
    <w:rsid w:val="00DD6561"/>
    <w:rsid w:val="00DE2305"/>
    <w:rsid w:val="00DE3B6B"/>
    <w:rsid w:val="00DE405E"/>
    <w:rsid w:val="00DE5E6A"/>
    <w:rsid w:val="00DE6F87"/>
    <w:rsid w:val="00DF1A9E"/>
    <w:rsid w:val="00DF2C01"/>
    <w:rsid w:val="00DF4344"/>
    <w:rsid w:val="00DF7718"/>
    <w:rsid w:val="00DF7D05"/>
    <w:rsid w:val="00E01AFF"/>
    <w:rsid w:val="00E03D08"/>
    <w:rsid w:val="00E07C5E"/>
    <w:rsid w:val="00E10AF6"/>
    <w:rsid w:val="00E11008"/>
    <w:rsid w:val="00E11122"/>
    <w:rsid w:val="00E1402C"/>
    <w:rsid w:val="00E14111"/>
    <w:rsid w:val="00E16BD9"/>
    <w:rsid w:val="00E1703A"/>
    <w:rsid w:val="00E17A4E"/>
    <w:rsid w:val="00E17C5F"/>
    <w:rsid w:val="00E17CCF"/>
    <w:rsid w:val="00E20638"/>
    <w:rsid w:val="00E24EC1"/>
    <w:rsid w:val="00E259B8"/>
    <w:rsid w:val="00E32D02"/>
    <w:rsid w:val="00E33F99"/>
    <w:rsid w:val="00E365FC"/>
    <w:rsid w:val="00E426A5"/>
    <w:rsid w:val="00E42A71"/>
    <w:rsid w:val="00E4724D"/>
    <w:rsid w:val="00E54CAA"/>
    <w:rsid w:val="00E550EE"/>
    <w:rsid w:val="00E55FEE"/>
    <w:rsid w:val="00E561D6"/>
    <w:rsid w:val="00E5751A"/>
    <w:rsid w:val="00E57E95"/>
    <w:rsid w:val="00E60FF9"/>
    <w:rsid w:val="00E636F9"/>
    <w:rsid w:val="00E658D5"/>
    <w:rsid w:val="00E6688E"/>
    <w:rsid w:val="00E71A61"/>
    <w:rsid w:val="00E74081"/>
    <w:rsid w:val="00E74412"/>
    <w:rsid w:val="00E75597"/>
    <w:rsid w:val="00E75769"/>
    <w:rsid w:val="00E7783C"/>
    <w:rsid w:val="00E828EA"/>
    <w:rsid w:val="00E83E28"/>
    <w:rsid w:val="00E85FA9"/>
    <w:rsid w:val="00E868BD"/>
    <w:rsid w:val="00E868E8"/>
    <w:rsid w:val="00E87591"/>
    <w:rsid w:val="00E875DF"/>
    <w:rsid w:val="00E87A97"/>
    <w:rsid w:val="00E90E5D"/>
    <w:rsid w:val="00E91205"/>
    <w:rsid w:val="00E915AE"/>
    <w:rsid w:val="00E91BC2"/>
    <w:rsid w:val="00E91DEA"/>
    <w:rsid w:val="00E9705C"/>
    <w:rsid w:val="00E97B2D"/>
    <w:rsid w:val="00EA002B"/>
    <w:rsid w:val="00EA02E9"/>
    <w:rsid w:val="00EA21E6"/>
    <w:rsid w:val="00EA2BD9"/>
    <w:rsid w:val="00EA37E9"/>
    <w:rsid w:val="00EA71B4"/>
    <w:rsid w:val="00EA743A"/>
    <w:rsid w:val="00EB14D5"/>
    <w:rsid w:val="00EB75FB"/>
    <w:rsid w:val="00EC0020"/>
    <w:rsid w:val="00EC0108"/>
    <w:rsid w:val="00EC06E5"/>
    <w:rsid w:val="00EC0E3B"/>
    <w:rsid w:val="00EC13B3"/>
    <w:rsid w:val="00EC2CEC"/>
    <w:rsid w:val="00EC3A72"/>
    <w:rsid w:val="00EC5CAE"/>
    <w:rsid w:val="00EC7119"/>
    <w:rsid w:val="00EC71A9"/>
    <w:rsid w:val="00EC7CD9"/>
    <w:rsid w:val="00ED1E64"/>
    <w:rsid w:val="00ED67D9"/>
    <w:rsid w:val="00ED6CCF"/>
    <w:rsid w:val="00EE01EB"/>
    <w:rsid w:val="00EE02D5"/>
    <w:rsid w:val="00EE02FD"/>
    <w:rsid w:val="00EE04AD"/>
    <w:rsid w:val="00EE2657"/>
    <w:rsid w:val="00EE2B62"/>
    <w:rsid w:val="00EE2EDF"/>
    <w:rsid w:val="00EE72A6"/>
    <w:rsid w:val="00EE7745"/>
    <w:rsid w:val="00EF2490"/>
    <w:rsid w:val="00EF6B55"/>
    <w:rsid w:val="00EF7E8E"/>
    <w:rsid w:val="00F01A91"/>
    <w:rsid w:val="00F02CA4"/>
    <w:rsid w:val="00F03A23"/>
    <w:rsid w:val="00F1040E"/>
    <w:rsid w:val="00F16B9A"/>
    <w:rsid w:val="00F17906"/>
    <w:rsid w:val="00F17B81"/>
    <w:rsid w:val="00F2185B"/>
    <w:rsid w:val="00F2366B"/>
    <w:rsid w:val="00F239C5"/>
    <w:rsid w:val="00F23F5A"/>
    <w:rsid w:val="00F31EBD"/>
    <w:rsid w:val="00F33D7D"/>
    <w:rsid w:val="00F34BAB"/>
    <w:rsid w:val="00F36F45"/>
    <w:rsid w:val="00F378D1"/>
    <w:rsid w:val="00F4088A"/>
    <w:rsid w:val="00F414E3"/>
    <w:rsid w:val="00F41F8A"/>
    <w:rsid w:val="00F42A46"/>
    <w:rsid w:val="00F458BB"/>
    <w:rsid w:val="00F50C40"/>
    <w:rsid w:val="00F527F7"/>
    <w:rsid w:val="00F531A7"/>
    <w:rsid w:val="00F56955"/>
    <w:rsid w:val="00F578CD"/>
    <w:rsid w:val="00F61EA7"/>
    <w:rsid w:val="00F67021"/>
    <w:rsid w:val="00F72649"/>
    <w:rsid w:val="00F72D6F"/>
    <w:rsid w:val="00F74F0F"/>
    <w:rsid w:val="00F75476"/>
    <w:rsid w:val="00F850C0"/>
    <w:rsid w:val="00F85F0F"/>
    <w:rsid w:val="00F87007"/>
    <w:rsid w:val="00F90B83"/>
    <w:rsid w:val="00F9114A"/>
    <w:rsid w:val="00F933E3"/>
    <w:rsid w:val="00F93BC8"/>
    <w:rsid w:val="00F94995"/>
    <w:rsid w:val="00F97028"/>
    <w:rsid w:val="00FA30DD"/>
    <w:rsid w:val="00FA42FC"/>
    <w:rsid w:val="00FA5147"/>
    <w:rsid w:val="00FA5838"/>
    <w:rsid w:val="00FA6FAC"/>
    <w:rsid w:val="00FB161A"/>
    <w:rsid w:val="00FB38EE"/>
    <w:rsid w:val="00FB3AF8"/>
    <w:rsid w:val="00FB4504"/>
    <w:rsid w:val="00FC1091"/>
    <w:rsid w:val="00FC15EA"/>
    <w:rsid w:val="00FC2F7B"/>
    <w:rsid w:val="00FC4673"/>
    <w:rsid w:val="00FD11FF"/>
    <w:rsid w:val="00FD1B46"/>
    <w:rsid w:val="00FD21CE"/>
    <w:rsid w:val="00FD2AE1"/>
    <w:rsid w:val="00FD37CD"/>
    <w:rsid w:val="00FD46F1"/>
    <w:rsid w:val="00FD5583"/>
    <w:rsid w:val="00FE03E5"/>
    <w:rsid w:val="00FE0F11"/>
    <w:rsid w:val="00FE1961"/>
    <w:rsid w:val="00FE2D38"/>
    <w:rsid w:val="00FE40C6"/>
    <w:rsid w:val="00FF1251"/>
    <w:rsid w:val="00FF4F1C"/>
    <w:rsid w:val="011F31D5"/>
    <w:rsid w:val="0120E00C"/>
    <w:rsid w:val="01C9A3E7"/>
    <w:rsid w:val="01D63235"/>
    <w:rsid w:val="04E7D627"/>
    <w:rsid w:val="05C4E907"/>
    <w:rsid w:val="05DC4801"/>
    <w:rsid w:val="064608EB"/>
    <w:rsid w:val="068D73D1"/>
    <w:rsid w:val="08AD4721"/>
    <w:rsid w:val="0948F5CA"/>
    <w:rsid w:val="0B651D1D"/>
    <w:rsid w:val="0B9149DF"/>
    <w:rsid w:val="0D6C30C0"/>
    <w:rsid w:val="0EA6C5E3"/>
    <w:rsid w:val="1065B938"/>
    <w:rsid w:val="134C06FE"/>
    <w:rsid w:val="142BC854"/>
    <w:rsid w:val="14EFE523"/>
    <w:rsid w:val="15B9A97A"/>
    <w:rsid w:val="1838A416"/>
    <w:rsid w:val="185BAD74"/>
    <w:rsid w:val="196EC660"/>
    <w:rsid w:val="1A91C229"/>
    <w:rsid w:val="1AC66460"/>
    <w:rsid w:val="1B9CEBBE"/>
    <w:rsid w:val="1CBAFA06"/>
    <w:rsid w:val="1D12D3BA"/>
    <w:rsid w:val="1D3376C1"/>
    <w:rsid w:val="1D558B76"/>
    <w:rsid w:val="1D5DBF55"/>
    <w:rsid w:val="1DC8DCD6"/>
    <w:rsid w:val="1E0492CB"/>
    <w:rsid w:val="1E19821C"/>
    <w:rsid w:val="2197E046"/>
    <w:rsid w:val="21EA35AB"/>
    <w:rsid w:val="21F747C2"/>
    <w:rsid w:val="24A070C9"/>
    <w:rsid w:val="24BCAC3B"/>
    <w:rsid w:val="24C5C54F"/>
    <w:rsid w:val="259738C0"/>
    <w:rsid w:val="266170DC"/>
    <w:rsid w:val="26EAF542"/>
    <w:rsid w:val="279B8753"/>
    <w:rsid w:val="27FCF281"/>
    <w:rsid w:val="2A2E28B9"/>
    <w:rsid w:val="2AD7810B"/>
    <w:rsid w:val="2AF11337"/>
    <w:rsid w:val="2B7E7D8F"/>
    <w:rsid w:val="2C7F4FE5"/>
    <w:rsid w:val="2CC92385"/>
    <w:rsid w:val="2D22A7E2"/>
    <w:rsid w:val="2FD9DC47"/>
    <w:rsid w:val="3018F1F8"/>
    <w:rsid w:val="312F0EC5"/>
    <w:rsid w:val="31361A31"/>
    <w:rsid w:val="318D47E3"/>
    <w:rsid w:val="3213F529"/>
    <w:rsid w:val="3485BDEF"/>
    <w:rsid w:val="34BA91C9"/>
    <w:rsid w:val="353E2CAE"/>
    <w:rsid w:val="35DDE186"/>
    <w:rsid w:val="361211AD"/>
    <w:rsid w:val="368FD699"/>
    <w:rsid w:val="36A508A3"/>
    <w:rsid w:val="372E512D"/>
    <w:rsid w:val="37364226"/>
    <w:rsid w:val="37657432"/>
    <w:rsid w:val="37785A9B"/>
    <w:rsid w:val="3816B21C"/>
    <w:rsid w:val="38412771"/>
    <w:rsid w:val="38B9E722"/>
    <w:rsid w:val="3B2D39A9"/>
    <w:rsid w:val="3B86AE54"/>
    <w:rsid w:val="3C358A7C"/>
    <w:rsid w:val="3D09961B"/>
    <w:rsid w:val="3E3DDE73"/>
    <w:rsid w:val="3E902F6F"/>
    <w:rsid w:val="3E90F88B"/>
    <w:rsid w:val="3EF62958"/>
    <w:rsid w:val="4027D130"/>
    <w:rsid w:val="40901EE2"/>
    <w:rsid w:val="40CA95E4"/>
    <w:rsid w:val="41077E8D"/>
    <w:rsid w:val="42A83080"/>
    <w:rsid w:val="4380D18F"/>
    <w:rsid w:val="4416AC70"/>
    <w:rsid w:val="442F6BD1"/>
    <w:rsid w:val="44BA95F6"/>
    <w:rsid w:val="45727DCF"/>
    <w:rsid w:val="45EA85B2"/>
    <w:rsid w:val="4631AB27"/>
    <w:rsid w:val="46F16E28"/>
    <w:rsid w:val="47DF32AE"/>
    <w:rsid w:val="493EC4DC"/>
    <w:rsid w:val="4A501512"/>
    <w:rsid w:val="4BF7771A"/>
    <w:rsid w:val="4D433A49"/>
    <w:rsid w:val="4D9BEE9D"/>
    <w:rsid w:val="4EFBBF3E"/>
    <w:rsid w:val="50BA2163"/>
    <w:rsid w:val="5143A06B"/>
    <w:rsid w:val="518AB9C3"/>
    <w:rsid w:val="52E7A9AA"/>
    <w:rsid w:val="53725609"/>
    <w:rsid w:val="5408692D"/>
    <w:rsid w:val="5445E10B"/>
    <w:rsid w:val="583F8C1D"/>
    <w:rsid w:val="587B917D"/>
    <w:rsid w:val="58F4B970"/>
    <w:rsid w:val="59E08C67"/>
    <w:rsid w:val="5A2FDCAF"/>
    <w:rsid w:val="5C53E673"/>
    <w:rsid w:val="5EF426B2"/>
    <w:rsid w:val="602E6DBE"/>
    <w:rsid w:val="60C9DFEB"/>
    <w:rsid w:val="6156A59D"/>
    <w:rsid w:val="627490E4"/>
    <w:rsid w:val="640554EB"/>
    <w:rsid w:val="6415B70F"/>
    <w:rsid w:val="64C1BDDE"/>
    <w:rsid w:val="65304CF9"/>
    <w:rsid w:val="6871B1AE"/>
    <w:rsid w:val="6A256ABE"/>
    <w:rsid w:val="6B9E66F5"/>
    <w:rsid w:val="6DD39EB6"/>
    <w:rsid w:val="6E76E8C9"/>
    <w:rsid w:val="6E792BB8"/>
    <w:rsid w:val="6EA9174F"/>
    <w:rsid w:val="6EBF3533"/>
    <w:rsid w:val="6F725CC0"/>
    <w:rsid w:val="6F8DFA8D"/>
    <w:rsid w:val="70798996"/>
    <w:rsid w:val="710A61EC"/>
    <w:rsid w:val="7341BC10"/>
    <w:rsid w:val="7490E95A"/>
    <w:rsid w:val="74BA5403"/>
    <w:rsid w:val="768D2041"/>
    <w:rsid w:val="774810E4"/>
    <w:rsid w:val="7768B2E2"/>
    <w:rsid w:val="77872D76"/>
    <w:rsid w:val="78A43094"/>
    <w:rsid w:val="7A26EE96"/>
    <w:rsid w:val="7CF68428"/>
    <w:rsid w:val="7D25A7D4"/>
    <w:rsid w:val="7DB7BDB3"/>
    <w:rsid w:val="7F3D65C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3ABC3"/>
  <w15:chartTrackingRefBased/>
  <w15:docId w15:val="{0050DD26-D9B5-4661-94FB-223B09BAB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327C4"/>
    <w:pPr>
      <w:spacing w:after="200" w:line="276" w:lineRule="auto"/>
    </w:pPr>
    <w:rPr>
      <w:rFonts w:eastAsiaTheme="minorEastAsia"/>
      <w:kern w:val="0"/>
      <w:sz w:val="22"/>
      <w:szCs w:val="22"/>
      <w14:ligatures w14:val="none"/>
    </w:rPr>
  </w:style>
  <w:style w:type="paragraph" w:styleId="Kop1">
    <w:name w:val="heading 1"/>
    <w:basedOn w:val="Standaard"/>
    <w:next w:val="Standaard"/>
    <w:link w:val="Kop1Char"/>
    <w:uiPriority w:val="9"/>
    <w:qFormat/>
    <w:rsid w:val="007327C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7327C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7327C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327C4"/>
    <w:pPr>
      <w:keepNext/>
      <w:keepLines/>
      <w:numPr>
        <w:ilvl w:val="3"/>
        <w:numId w:val="2"/>
      </w:numPr>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327C4"/>
    <w:pPr>
      <w:keepNext/>
      <w:keepLines/>
      <w:numPr>
        <w:ilvl w:val="4"/>
        <w:numId w:val="2"/>
      </w:numPr>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327C4"/>
    <w:pPr>
      <w:keepNext/>
      <w:keepLines/>
      <w:numPr>
        <w:ilvl w:val="5"/>
        <w:numId w:val="2"/>
      </w:numPr>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327C4"/>
    <w:pPr>
      <w:keepNext/>
      <w:keepLines/>
      <w:numPr>
        <w:ilvl w:val="6"/>
        <w:numId w:val="2"/>
      </w:numPr>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327C4"/>
    <w:pPr>
      <w:keepNext/>
      <w:keepLines/>
      <w:numPr>
        <w:ilvl w:val="7"/>
        <w:numId w:val="2"/>
      </w:numPr>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327C4"/>
    <w:pPr>
      <w:keepNext/>
      <w:keepLines/>
      <w:numPr>
        <w:ilvl w:val="8"/>
        <w:numId w:val="2"/>
      </w:numPr>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327C4"/>
    <w:rPr>
      <w:rFonts w:asciiTheme="majorHAnsi" w:eastAsiaTheme="majorEastAsia" w:hAnsiTheme="majorHAnsi" w:cstheme="majorBidi"/>
      <w:color w:val="0F4761" w:themeColor="accent1" w:themeShade="BF"/>
      <w:kern w:val="0"/>
      <w:sz w:val="40"/>
      <w:szCs w:val="40"/>
      <w14:ligatures w14:val="none"/>
    </w:rPr>
  </w:style>
  <w:style w:type="character" w:customStyle="1" w:styleId="Kop2Char">
    <w:name w:val="Kop 2 Char"/>
    <w:basedOn w:val="Standaardalinea-lettertype"/>
    <w:link w:val="Kop2"/>
    <w:uiPriority w:val="9"/>
    <w:rsid w:val="007327C4"/>
    <w:rPr>
      <w:rFonts w:asciiTheme="majorHAnsi" w:eastAsiaTheme="majorEastAsia" w:hAnsiTheme="majorHAnsi" w:cstheme="majorBidi"/>
      <w:color w:val="0F4761" w:themeColor="accent1" w:themeShade="BF"/>
      <w:kern w:val="0"/>
      <w:sz w:val="32"/>
      <w:szCs w:val="32"/>
      <w14:ligatures w14:val="none"/>
    </w:rPr>
  </w:style>
  <w:style w:type="character" w:customStyle="1" w:styleId="Kop3Char">
    <w:name w:val="Kop 3 Char"/>
    <w:basedOn w:val="Standaardalinea-lettertype"/>
    <w:link w:val="Kop3"/>
    <w:uiPriority w:val="9"/>
    <w:rsid w:val="007327C4"/>
    <w:rPr>
      <w:rFonts w:eastAsiaTheme="majorEastAsia" w:cstheme="majorBidi"/>
      <w:color w:val="0F4761" w:themeColor="accent1" w:themeShade="BF"/>
      <w:kern w:val="0"/>
      <w:sz w:val="28"/>
      <w:szCs w:val="28"/>
      <w14:ligatures w14:val="none"/>
    </w:rPr>
  </w:style>
  <w:style w:type="character" w:customStyle="1" w:styleId="Kop4Char">
    <w:name w:val="Kop 4 Char"/>
    <w:basedOn w:val="Standaardalinea-lettertype"/>
    <w:link w:val="Kop4"/>
    <w:uiPriority w:val="9"/>
    <w:semiHidden/>
    <w:rsid w:val="007327C4"/>
    <w:rPr>
      <w:rFonts w:eastAsiaTheme="majorEastAsia" w:cstheme="majorBidi"/>
      <w:i/>
      <w:iCs/>
      <w:color w:val="0F4761" w:themeColor="accent1" w:themeShade="BF"/>
      <w:kern w:val="0"/>
      <w:sz w:val="22"/>
      <w:szCs w:val="22"/>
      <w14:ligatures w14:val="none"/>
    </w:rPr>
  </w:style>
  <w:style w:type="character" w:customStyle="1" w:styleId="Kop5Char">
    <w:name w:val="Kop 5 Char"/>
    <w:basedOn w:val="Standaardalinea-lettertype"/>
    <w:link w:val="Kop5"/>
    <w:uiPriority w:val="9"/>
    <w:semiHidden/>
    <w:rsid w:val="007327C4"/>
    <w:rPr>
      <w:rFonts w:eastAsiaTheme="majorEastAsia" w:cstheme="majorBidi"/>
      <w:color w:val="0F4761" w:themeColor="accent1" w:themeShade="BF"/>
      <w:kern w:val="0"/>
      <w:sz w:val="22"/>
      <w:szCs w:val="22"/>
      <w14:ligatures w14:val="none"/>
    </w:rPr>
  </w:style>
  <w:style w:type="character" w:customStyle="1" w:styleId="Kop6Char">
    <w:name w:val="Kop 6 Char"/>
    <w:basedOn w:val="Standaardalinea-lettertype"/>
    <w:link w:val="Kop6"/>
    <w:uiPriority w:val="9"/>
    <w:semiHidden/>
    <w:rsid w:val="007327C4"/>
    <w:rPr>
      <w:rFonts w:eastAsiaTheme="majorEastAsia" w:cstheme="majorBidi"/>
      <w:i/>
      <w:iCs/>
      <w:color w:val="595959" w:themeColor="text1" w:themeTint="A6"/>
      <w:kern w:val="0"/>
      <w:sz w:val="22"/>
      <w:szCs w:val="22"/>
      <w14:ligatures w14:val="none"/>
    </w:rPr>
  </w:style>
  <w:style w:type="character" w:customStyle="1" w:styleId="Kop7Char">
    <w:name w:val="Kop 7 Char"/>
    <w:basedOn w:val="Standaardalinea-lettertype"/>
    <w:link w:val="Kop7"/>
    <w:uiPriority w:val="9"/>
    <w:semiHidden/>
    <w:rsid w:val="007327C4"/>
    <w:rPr>
      <w:rFonts w:eastAsiaTheme="majorEastAsia" w:cstheme="majorBidi"/>
      <w:color w:val="595959" w:themeColor="text1" w:themeTint="A6"/>
      <w:kern w:val="0"/>
      <w:sz w:val="22"/>
      <w:szCs w:val="22"/>
      <w14:ligatures w14:val="none"/>
    </w:rPr>
  </w:style>
  <w:style w:type="character" w:customStyle="1" w:styleId="Kop8Char">
    <w:name w:val="Kop 8 Char"/>
    <w:basedOn w:val="Standaardalinea-lettertype"/>
    <w:link w:val="Kop8"/>
    <w:uiPriority w:val="9"/>
    <w:semiHidden/>
    <w:rsid w:val="007327C4"/>
    <w:rPr>
      <w:rFonts w:eastAsiaTheme="majorEastAsia" w:cstheme="majorBidi"/>
      <w:i/>
      <w:iCs/>
      <w:color w:val="272727" w:themeColor="text1" w:themeTint="D8"/>
      <w:kern w:val="0"/>
      <w:sz w:val="22"/>
      <w:szCs w:val="22"/>
      <w14:ligatures w14:val="none"/>
    </w:rPr>
  </w:style>
  <w:style w:type="character" w:customStyle="1" w:styleId="Kop9Char">
    <w:name w:val="Kop 9 Char"/>
    <w:basedOn w:val="Standaardalinea-lettertype"/>
    <w:link w:val="Kop9"/>
    <w:uiPriority w:val="9"/>
    <w:semiHidden/>
    <w:rsid w:val="007327C4"/>
    <w:rPr>
      <w:rFonts w:eastAsiaTheme="majorEastAsia" w:cstheme="majorBidi"/>
      <w:color w:val="272727" w:themeColor="text1" w:themeTint="D8"/>
      <w:kern w:val="0"/>
      <w:sz w:val="22"/>
      <w:szCs w:val="22"/>
      <w14:ligatures w14:val="none"/>
    </w:rPr>
  </w:style>
  <w:style w:type="paragraph" w:styleId="Titel">
    <w:name w:val="Title"/>
    <w:basedOn w:val="Standaard"/>
    <w:next w:val="Standaard"/>
    <w:link w:val="TitelChar"/>
    <w:uiPriority w:val="10"/>
    <w:qFormat/>
    <w:rsid w:val="007327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327C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327C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327C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327C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327C4"/>
    <w:rPr>
      <w:i/>
      <w:iCs/>
      <w:color w:val="404040" w:themeColor="text1" w:themeTint="BF"/>
    </w:rPr>
  </w:style>
  <w:style w:type="paragraph" w:styleId="Lijstalinea">
    <w:name w:val="List Paragraph"/>
    <w:aliases w:val="Lijst meerdere niveaus"/>
    <w:basedOn w:val="Standaard"/>
    <w:link w:val="LijstalineaChar"/>
    <w:uiPriority w:val="34"/>
    <w:qFormat/>
    <w:rsid w:val="007327C4"/>
    <w:pPr>
      <w:ind w:left="720"/>
      <w:contextualSpacing/>
    </w:pPr>
  </w:style>
  <w:style w:type="character" w:styleId="Intensievebenadrukking">
    <w:name w:val="Intense Emphasis"/>
    <w:basedOn w:val="Standaardalinea-lettertype"/>
    <w:uiPriority w:val="21"/>
    <w:qFormat/>
    <w:rsid w:val="007327C4"/>
    <w:rPr>
      <w:i/>
      <w:iCs/>
      <w:color w:val="0F4761" w:themeColor="accent1" w:themeShade="BF"/>
    </w:rPr>
  </w:style>
  <w:style w:type="paragraph" w:styleId="Duidelijkcitaat">
    <w:name w:val="Intense Quote"/>
    <w:basedOn w:val="Standaard"/>
    <w:next w:val="Standaard"/>
    <w:link w:val="DuidelijkcitaatChar"/>
    <w:uiPriority w:val="30"/>
    <w:qFormat/>
    <w:rsid w:val="007327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327C4"/>
    <w:rPr>
      <w:i/>
      <w:iCs/>
      <w:color w:val="0F4761" w:themeColor="accent1" w:themeShade="BF"/>
    </w:rPr>
  </w:style>
  <w:style w:type="character" w:styleId="Intensieveverwijzing">
    <w:name w:val="Intense Reference"/>
    <w:basedOn w:val="Standaardalinea-lettertype"/>
    <w:uiPriority w:val="32"/>
    <w:qFormat/>
    <w:rsid w:val="007327C4"/>
    <w:rPr>
      <w:b/>
      <w:bCs/>
      <w:smallCaps/>
      <w:color w:val="0F4761" w:themeColor="accent1" w:themeShade="BF"/>
      <w:spacing w:val="5"/>
    </w:rPr>
  </w:style>
  <w:style w:type="paragraph" w:styleId="Koptekst">
    <w:name w:val="header"/>
    <w:basedOn w:val="Standaard"/>
    <w:link w:val="KoptekstChar"/>
    <w:uiPriority w:val="99"/>
    <w:unhideWhenUsed/>
    <w:rsid w:val="007327C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327C4"/>
    <w:rPr>
      <w:rFonts w:eastAsiaTheme="minorEastAsia"/>
      <w:kern w:val="0"/>
      <w:sz w:val="22"/>
      <w:szCs w:val="22"/>
      <w14:ligatures w14:val="none"/>
    </w:rPr>
  </w:style>
  <w:style w:type="paragraph" w:styleId="Voettekst">
    <w:name w:val="footer"/>
    <w:basedOn w:val="Standaard"/>
    <w:link w:val="VoettekstChar"/>
    <w:uiPriority w:val="99"/>
    <w:unhideWhenUsed/>
    <w:rsid w:val="007327C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327C4"/>
    <w:rPr>
      <w:rFonts w:eastAsiaTheme="minorEastAsia"/>
      <w:kern w:val="0"/>
      <w:sz w:val="22"/>
      <w:szCs w:val="22"/>
      <w14:ligatures w14:val="none"/>
    </w:rPr>
  </w:style>
  <w:style w:type="table" w:styleId="Tabelraster">
    <w:name w:val="Table Grid"/>
    <w:basedOn w:val="Standaardtabel"/>
    <w:uiPriority w:val="39"/>
    <w:rsid w:val="00DD3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Standaardalinea-lettertype"/>
    <w:rsid w:val="00DD361D"/>
    <w:rPr>
      <w:rFonts w:ascii="ArialMT" w:hAnsi="ArialMT" w:hint="default"/>
      <w:b w:val="0"/>
      <w:bCs w:val="0"/>
      <w:i w:val="0"/>
      <w:iCs w:val="0"/>
      <w:color w:val="000000"/>
      <w:sz w:val="20"/>
      <w:szCs w:val="20"/>
    </w:rPr>
  </w:style>
  <w:style w:type="paragraph" w:styleId="Geenafstand">
    <w:name w:val="No Spacing"/>
    <w:uiPriority w:val="1"/>
    <w:qFormat/>
    <w:rsid w:val="00B04502"/>
    <w:pPr>
      <w:spacing w:after="0" w:line="240" w:lineRule="auto"/>
    </w:pPr>
    <w:rPr>
      <w:rFonts w:eastAsiaTheme="minorEastAsia"/>
      <w:kern w:val="0"/>
      <w:sz w:val="22"/>
      <w:szCs w:val="22"/>
      <w:lang w:val="en-US"/>
      <w14:ligatures w14:val="none"/>
    </w:rPr>
  </w:style>
  <w:style w:type="character" w:styleId="Zwaar">
    <w:name w:val="Strong"/>
    <w:basedOn w:val="Standaardalinea-lettertype"/>
    <w:uiPriority w:val="22"/>
    <w:qFormat/>
    <w:rsid w:val="000D3489"/>
    <w:rPr>
      <w:b/>
      <w:bCs/>
    </w:rPr>
  </w:style>
  <w:style w:type="paragraph" w:customStyle="1" w:styleId="ccc16d0">
    <w:name w:val="___ccc16d0"/>
    <w:basedOn w:val="Standaard"/>
    <w:rsid w:val="00A87AF9"/>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586378"/>
    <w:pPr>
      <w:spacing w:after="0" w:line="240" w:lineRule="auto"/>
    </w:pPr>
    <w:rPr>
      <w:rFonts w:eastAsiaTheme="minorEastAsia"/>
      <w:kern w:val="0"/>
      <w:sz w:val="22"/>
      <w:szCs w:val="22"/>
      <w14:ligatures w14:val="none"/>
    </w:rPr>
  </w:style>
  <w:style w:type="character" w:styleId="Verwijzingopmerking">
    <w:name w:val="annotation reference"/>
    <w:basedOn w:val="Standaardalinea-lettertype"/>
    <w:uiPriority w:val="99"/>
    <w:semiHidden/>
    <w:unhideWhenUsed/>
    <w:rsid w:val="008B3AB9"/>
    <w:rPr>
      <w:sz w:val="16"/>
      <w:szCs w:val="16"/>
    </w:rPr>
  </w:style>
  <w:style w:type="paragraph" w:styleId="Tekstopmerking">
    <w:name w:val="annotation text"/>
    <w:basedOn w:val="Standaard"/>
    <w:link w:val="TekstopmerkingChar"/>
    <w:uiPriority w:val="99"/>
    <w:unhideWhenUsed/>
    <w:rsid w:val="008B3AB9"/>
    <w:pPr>
      <w:spacing w:line="240" w:lineRule="auto"/>
    </w:pPr>
    <w:rPr>
      <w:sz w:val="20"/>
      <w:szCs w:val="20"/>
    </w:rPr>
  </w:style>
  <w:style w:type="character" w:customStyle="1" w:styleId="TekstopmerkingChar">
    <w:name w:val="Tekst opmerking Char"/>
    <w:basedOn w:val="Standaardalinea-lettertype"/>
    <w:link w:val="Tekstopmerking"/>
    <w:uiPriority w:val="99"/>
    <w:rsid w:val="008B3AB9"/>
    <w:rPr>
      <w:rFonts w:eastAsiaTheme="minorEastAsia"/>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8B3AB9"/>
    <w:rPr>
      <w:b/>
      <w:bCs/>
    </w:rPr>
  </w:style>
  <w:style w:type="character" w:customStyle="1" w:styleId="OnderwerpvanopmerkingChar">
    <w:name w:val="Onderwerp van opmerking Char"/>
    <w:basedOn w:val="TekstopmerkingChar"/>
    <w:link w:val="Onderwerpvanopmerking"/>
    <w:uiPriority w:val="99"/>
    <w:semiHidden/>
    <w:rsid w:val="008B3AB9"/>
    <w:rPr>
      <w:rFonts w:eastAsiaTheme="minorEastAsia"/>
      <w:b/>
      <w:bCs/>
      <w:kern w:val="0"/>
      <w:sz w:val="20"/>
      <w:szCs w:val="20"/>
      <w14:ligatures w14:val="none"/>
    </w:rPr>
  </w:style>
  <w:style w:type="paragraph" w:styleId="Normaalweb">
    <w:name w:val="Normal (Web)"/>
    <w:basedOn w:val="Standaard"/>
    <w:uiPriority w:val="99"/>
    <w:semiHidden/>
    <w:unhideWhenUsed/>
    <w:rsid w:val="00206C8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melding">
    <w:name w:val="Mention"/>
    <w:basedOn w:val="Standaardalinea-lettertype"/>
    <w:uiPriority w:val="99"/>
    <w:unhideWhenUsed/>
    <w:rsid w:val="001A18E7"/>
    <w:rPr>
      <w:color w:val="2B579A"/>
      <w:shd w:val="clear" w:color="auto" w:fill="E1DFDD"/>
    </w:rPr>
  </w:style>
  <w:style w:type="character" w:customStyle="1" w:styleId="LijstalineaChar">
    <w:name w:val="Lijstalinea Char"/>
    <w:aliases w:val="Lijst meerdere niveaus Char"/>
    <w:basedOn w:val="Standaardalinea-lettertype"/>
    <w:link w:val="Lijstalinea"/>
    <w:uiPriority w:val="34"/>
    <w:rsid w:val="00A84A74"/>
    <w:rPr>
      <w:rFonts w:eastAsiaTheme="minorEastAsia"/>
      <w:kern w:val="0"/>
      <w:sz w:val="22"/>
      <w:szCs w:val="22"/>
      <w14:ligatures w14:val="none"/>
    </w:rPr>
  </w:style>
  <w:style w:type="table" w:styleId="Onopgemaaktetabel1">
    <w:name w:val="Plain Table 1"/>
    <w:basedOn w:val="Standaardtabel"/>
    <w:uiPriority w:val="41"/>
    <w:rsid w:val="009C170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50664">
      <w:bodyDiv w:val="1"/>
      <w:marLeft w:val="0"/>
      <w:marRight w:val="0"/>
      <w:marTop w:val="0"/>
      <w:marBottom w:val="0"/>
      <w:divBdr>
        <w:top w:val="none" w:sz="0" w:space="0" w:color="auto"/>
        <w:left w:val="none" w:sz="0" w:space="0" w:color="auto"/>
        <w:bottom w:val="none" w:sz="0" w:space="0" w:color="auto"/>
        <w:right w:val="none" w:sz="0" w:space="0" w:color="auto"/>
      </w:divBdr>
    </w:div>
    <w:div w:id="68309560">
      <w:bodyDiv w:val="1"/>
      <w:marLeft w:val="0"/>
      <w:marRight w:val="0"/>
      <w:marTop w:val="0"/>
      <w:marBottom w:val="0"/>
      <w:divBdr>
        <w:top w:val="none" w:sz="0" w:space="0" w:color="auto"/>
        <w:left w:val="none" w:sz="0" w:space="0" w:color="auto"/>
        <w:bottom w:val="none" w:sz="0" w:space="0" w:color="auto"/>
        <w:right w:val="none" w:sz="0" w:space="0" w:color="auto"/>
      </w:divBdr>
    </w:div>
    <w:div w:id="156653577">
      <w:bodyDiv w:val="1"/>
      <w:marLeft w:val="0"/>
      <w:marRight w:val="0"/>
      <w:marTop w:val="0"/>
      <w:marBottom w:val="0"/>
      <w:divBdr>
        <w:top w:val="none" w:sz="0" w:space="0" w:color="auto"/>
        <w:left w:val="none" w:sz="0" w:space="0" w:color="auto"/>
        <w:bottom w:val="none" w:sz="0" w:space="0" w:color="auto"/>
        <w:right w:val="none" w:sz="0" w:space="0" w:color="auto"/>
      </w:divBdr>
      <w:divsChild>
        <w:div w:id="1663314554">
          <w:marLeft w:val="0"/>
          <w:marRight w:val="0"/>
          <w:marTop w:val="0"/>
          <w:marBottom w:val="0"/>
          <w:divBdr>
            <w:top w:val="none" w:sz="0" w:space="0" w:color="auto"/>
            <w:left w:val="none" w:sz="0" w:space="0" w:color="auto"/>
            <w:bottom w:val="none" w:sz="0" w:space="0" w:color="auto"/>
            <w:right w:val="none" w:sz="0" w:space="0" w:color="auto"/>
          </w:divBdr>
        </w:div>
      </w:divsChild>
    </w:div>
    <w:div w:id="189420046">
      <w:bodyDiv w:val="1"/>
      <w:marLeft w:val="0"/>
      <w:marRight w:val="0"/>
      <w:marTop w:val="0"/>
      <w:marBottom w:val="0"/>
      <w:divBdr>
        <w:top w:val="none" w:sz="0" w:space="0" w:color="auto"/>
        <w:left w:val="none" w:sz="0" w:space="0" w:color="auto"/>
        <w:bottom w:val="none" w:sz="0" w:space="0" w:color="auto"/>
        <w:right w:val="none" w:sz="0" w:space="0" w:color="auto"/>
      </w:divBdr>
    </w:div>
    <w:div w:id="196628068">
      <w:bodyDiv w:val="1"/>
      <w:marLeft w:val="0"/>
      <w:marRight w:val="0"/>
      <w:marTop w:val="0"/>
      <w:marBottom w:val="0"/>
      <w:divBdr>
        <w:top w:val="none" w:sz="0" w:space="0" w:color="auto"/>
        <w:left w:val="none" w:sz="0" w:space="0" w:color="auto"/>
        <w:bottom w:val="none" w:sz="0" w:space="0" w:color="auto"/>
        <w:right w:val="none" w:sz="0" w:space="0" w:color="auto"/>
      </w:divBdr>
    </w:div>
    <w:div w:id="486744068">
      <w:bodyDiv w:val="1"/>
      <w:marLeft w:val="0"/>
      <w:marRight w:val="0"/>
      <w:marTop w:val="0"/>
      <w:marBottom w:val="0"/>
      <w:divBdr>
        <w:top w:val="none" w:sz="0" w:space="0" w:color="auto"/>
        <w:left w:val="none" w:sz="0" w:space="0" w:color="auto"/>
        <w:bottom w:val="none" w:sz="0" w:space="0" w:color="auto"/>
        <w:right w:val="none" w:sz="0" w:space="0" w:color="auto"/>
      </w:divBdr>
    </w:div>
    <w:div w:id="558251766">
      <w:bodyDiv w:val="1"/>
      <w:marLeft w:val="0"/>
      <w:marRight w:val="0"/>
      <w:marTop w:val="0"/>
      <w:marBottom w:val="0"/>
      <w:divBdr>
        <w:top w:val="none" w:sz="0" w:space="0" w:color="auto"/>
        <w:left w:val="none" w:sz="0" w:space="0" w:color="auto"/>
        <w:bottom w:val="none" w:sz="0" w:space="0" w:color="auto"/>
        <w:right w:val="none" w:sz="0" w:space="0" w:color="auto"/>
      </w:divBdr>
    </w:div>
    <w:div w:id="574820134">
      <w:bodyDiv w:val="1"/>
      <w:marLeft w:val="0"/>
      <w:marRight w:val="0"/>
      <w:marTop w:val="0"/>
      <w:marBottom w:val="0"/>
      <w:divBdr>
        <w:top w:val="none" w:sz="0" w:space="0" w:color="auto"/>
        <w:left w:val="none" w:sz="0" w:space="0" w:color="auto"/>
        <w:bottom w:val="none" w:sz="0" w:space="0" w:color="auto"/>
        <w:right w:val="none" w:sz="0" w:space="0" w:color="auto"/>
      </w:divBdr>
    </w:div>
    <w:div w:id="618414302">
      <w:bodyDiv w:val="1"/>
      <w:marLeft w:val="0"/>
      <w:marRight w:val="0"/>
      <w:marTop w:val="0"/>
      <w:marBottom w:val="0"/>
      <w:divBdr>
        <w:top w:val="none" w:sz="0" w:space="0" w:color="auto"/>
        <w:left w:val="none" w:sz="0" w:space="0" w:color="auto"/>
        <w:bottom w:val="none" w:sz="0" w:space="0" w:color="auto"/>
        <w:right w:val="none" w:sz="0" w:space="0" w:color="auto"/>
      </w:divBdr>
    </w:div>
    <w:div w:id="625543807">
      <w:bodyDiv w:val="1"/>
      <w:marLeft w:val="0"/>
      <w:marRight w:val="0"/>
      <w:marTop w:val="0"/>
      <w:marBottom w:val="0"/>
      <w:divBdr>
        <w:top w:val="none" w:sz="0" w:space="0" w:color="auto"/>
        <w:left w:val="none" w:sz="0" w:space="0" w:color="auto"/>
        <w:bottom w:val="none" w:sz="0" w:space="0" w:color="auto"/>
        <w:right w:val="none" w:sz="0" w:space="0" w:color="auto"/>
      </w:divBdr>
    </w:div>
    <w:div w:id="638656290">
      <w:bodyDiv w:val="1"/>
      <w:marLeft w:val="0"/>
      <w:marRight w:val="0"/>
      <w:marTop w:val="0"/>
      <w:marBottom w:val="0"/>
      <w:divBdr>
        <w:top w:val="none" w:sz="0" w:space="0" w:color="auto"/>
        <w:left w:val="none" w:sz="0" w:space="0" w:color="auto"/>
        <w:bottom w:val="none" w:sz="0" w:space="0" w:color="auto"/>
        <w:right w:val="none" w:sz="0" w:space="0" w:color="auto"/>
      </w:divBdr>
    </w:div>
    <w:div w:id="648243324">
      <w:bodyDiv w:val="1"/>
      <w:marLeft w:val="0"/>
      <w:marRight w:val="0"/>
      <w:marTop w:val="0"/>
      <w:marBottom w:val="0"/>
      <w:divBdr>
        <w:top w:val="none" w:sz="0" w:space="0" w:color="auto"/>
        <w:left w:val="none" w:sz="0" w:space="0" w:color="auto"/>
        <w:bottom w:val="none" w:sz="0" w:space="0" w:color="auto"/>
        <w:right w:val="none" w:sz="0" w:space="0" w:color="auto"/>
      </w:divBdr>
      <w:divsChild>
        <w:div w:id="511915088">
          <w:marLeft w:val="0"/>
          <w:marRight w:val="0"/>
          <w:marTop w:val="0"/>
          <w:marBottom w:val="0"/>
          <w:divBdr>
            <w:top w:val="none" w:sz="0" w:space="0" w:color="auto"/>
            <w:left w:val="none" w:sz="0" w:space="0" w:color="auto"/>
            <w:bottom w:val="none" w:sz="0" w:space="0" w:color="auto"/>
            <w:right w:val="none" w:sz="0" w:space="0" w:color="auto"/>
          </w:divBdr>
        </w:div>
        <w:div w:id="641034266">
          <w:marLeft w:val="0"/>
          <w:marRight w:val="0"/>
          <w:marTop w:val="0"/>
          <w:marBottom w:val="0"/>
          <w:divBdr>
            <w:top w:val="none" w:sz="0" w:space="0" w:color="auto"/>
            <w:left w:val="none" w:sz="0" w:space="0" w:color="auto"/>
            <w:bottom w:val="none" w:sz="0" w:space="0" w:color="auto"/>
            <w:right w:val="none" w:sz="0" w:space="0" w:color="auto"/>
          </w:divBdr>
        </w:div>
        <w:div w:id="661355739">
          <w:marLeft w:val="0"/>
          <w:marRight w:val="0"/>
          <w:marTop w:val="0"/>
          <w:marBottom w:val="0"/>
          <w:divBdr>
            <w:top w:val="none" w:sz="0" w:space="0" w:color="auto"/>
            <w:left w:val="none" w:sz="0" w:space="0" w:color="auto"/>
            <w:bottom w:val="none" w:sz="0" w:space="0" w:color="auto"/>
            <w:right w:val="none" w:sz="0" w:space="0" w:color="auto"/>
          </w:divBdr>
        </w:div>
        <w:div w:id="1533496189">
          <w:marLeft w:val="0"/>
          <w:marRight w:val="0"/>
          <w:marTop w:val="0"/>
          <w:marBottom w:val="0"/>
          <w:divBdr>
            <w:top w:val="none" w:sz="0" w:space="0" w:color="auto"/>
            <w:left w:val="none" w:sz="0" w:space="0" w:color="auto"/>
            <w:bottom w:val="none" w:sz="0" w:space="0" w:color="auto"/>
            <w:right w:val="none" w:sz="0" w:space="0" w:color="auto"/>
          </w:divBdr>
        </w:div>
        <w:div w:id="1719669579">
          <w:marLeft w:val="0"/>
          <w:marRight w:val="0"/>
          <w:marTop w:val="0"/>
          <w:marBottom w:val="0"/>
          <w:divBdr>
            <w:top w:val="none" w:sz="0" w:space="0" w:color="auto"/>
            <w:left w:val="none" w:sz="0" w:space="0" w:color="auto"/>
            <w:bottom w:val="none" w:sz="0" w:space="0" w:color="auto"/>
            <w:right w:val="none" w:sz="0" w:space="0" w:color="auto"/>
          </w:divBdr>
        </w:div>
        <w:div w:id="2069957935">
          <w:marLeft w:val="0"/>
          <w:marRight w:val="0"/>
          <w:marTop w:val="0"/>
          <w:marBottom w:val="0"/>
          <w:divBdr>
            <w:top w:val="none" w:sz="0" w:space="0" w:color="auto"/>
            <w:left w:val="none" w:sz="0" w:space="0" w:color="auto"/>
            <w:bottom w:val="none" w:sz="0" w:space="0" w:color="auto"/>
            <w:right w:val="none" w:sz="0" w:space="0" w:color="auto"/>
          </w:divBdr>
        </w:div>
      </w:divsChild>
    </w:div>
    <w:div w:id="658576338">
      <w:bodyDiv w:val="1"/>
      <w:marLeft w:val="0"/>
      <w:marRight w:val="0"/>
      <w:marTop w:val="0"/>
      <w:marBottom w:val="0"/>
      <w:divBdr>
        <w:top w:val="none" w:sz="0" w:space="0" w:color="auto"/>
        <w:left w:val="none" w:sz="0" w:space="0" w:color="auto"/>
        <w:bottom w:val="none" w:sz="0" w:space="0" w:color="auto"/>
        <w:right w:val="none" w:sz="0" w:space="0" w:color="auto"/>
      </w:divBdr>
    </w:div>
    <w:div w:id="665860344">
      <w:bodyDiv w:val="1"/>
      <w:marLeft w:val="0"/>
      <w:marRight w:val="0"/>
      <w:marTop w:val="0"/>
      <w:marBottom w:val="0"/>
      <w:divBdr>
        <w:top w:val="none" w:sz="0" w:space="0" w:color="auto"/>
        <w:left w:val="none" w:sz="0" w:space="0" w:color="auto"/>
        <w:bottom w:val="none" w:sz="0" w:space="0" w:color="auto"/>
        <w:right w:val="none" w:sz="0" w:space="0" w:color="auto"/>
      </w:divBdr>
      <w:divsChild>
        <w:div w:id="151603102">
          <w:marLeft w:val="0"/>
          <w:marRight w:val="0"/>
          <w:marTop w:val="0"/>
          <w:marBottom w:val="0"/>
          <w:divBdr>
            <w:top w:val="none" w:sz="0" w:space="0" w:color="auto"/>
            <w:left w:val="none" w:sz="0" w:space="0" w:color="auto"/>
            <w:bottom w:val="none" w:sz="0" w:space="0" w:color="auto"/>
            <w:right w:val="none" w:sz="0" w:space="0" w:color="auto"/>
          </w:divBdr>
        </w:div>
      </w:divsChild>
    </w:div>
    <w:div w:id="681010097">
      <w:bodyDiv w:val="1"/>
      <w:marLeft w:val="0"/>
      <w:marRight w:val="0"/>
      <w:marTop w:val="0"/>
      <w:marBottom w:val="0"/>
      <w:divBdr>
        <w:top w:val="none" w:sz="0" w:space="0" w:color="auto"/>
        <w:left w:val="none" w:sz="0" w:space="0" w:color="auto"/>
        <w:bottom w:val="none" w:sz="0" w:space="0" w:color="auto"/>
        <w:right w:val="none" w:sz="0" w:space="0" w:color="auto"/>
      </w:divBdr>
    </w:div>
    <w:div w:id="731587845">
      <w:bodyDiv w:val="1"/>
      <w:marLeft w:val="0"/>
      <w:marRight w:val="0"/>
      <w:marTop w:val="0"/>
      <w:marBottom w:val="0"/>
      <w:divBdr>
        <w:top w:val="none" w:sz="0" w:space="0" w:color="auto"/>
        <w:left w:val="none" w:sz="0" w:space="0" w:color="auto"/>
        <w:bottom w:val="none" w:sz="0" w:space="0" w:color="auto"/>
        <w:right w:val="none" w:sz="0" w:space="0" w:color="auto"/>
      </w:divBdr>
    </w:div>
    <w:div w:id="739907739">
      <w:bodyDiv w:val="1"/>
      <w:marLeft w:val="0"/>
      <w:marRight w:val="0"/>
      <w:marTop w:val="0"/>
      <w:marBottom w:val="0"/>
      <w:divBdr>
        <w:top w:val="none" w:sz="0" w:space="0" w:color="auto"/>
        <w:left w:val="none" w:sz="0" w:space="0" w:color="auto"/>
        <w:bottom w:val="none" w:sz="0" w:space="0" w:color="auto"/>
        <w:right w:val="none" w:sz="0" w:space="0" w:color="auto"/>
      </w:divBdr>
    </w:div>
    <w:div w:id="769013672">
      <w:bodyDiv w:val="1"/>
      <w:marLeft w:val="0"/>
      <w:marRight w:val="0"/>
      <w:marTop w:val="0"/>
      <w:marBottom w:val="0"/>
      <w:divBdr>
        <w:top w:val="none" w:sz="0" w:space="0" w:color="auto"/>
        <w:left w:val="none" w:sz="0" w:space="0" w:color="auto"/>
        <w:bottom w:val="none" w:sz="0" w:space="0" w:color="auto"/>
        <w:right w:val="none" w:sz="0" w:space="0" w:color="auto"/>
      </w:divBdr>
    </w:div>
    <w:div w:id="850801195">
      <w:bodyDiv w:val="1"/>
      <w:marLeft w:val="0"/>
      <w:marRight w:val="0"/>
      <w:marTop w:val="0"/>
      <w:marBottom w:val="0"/>
      <w:divBdr>
        <w:top w:val="none" w:sz="0" w:space="0" w:color="auto"/>
        <w:left w:val="none" w:sz="0" w:space="0" w:color="auto"/>
        <w:bottom w:val="none" w:sz="0" w:space="0" w:color="auto"/>
        <w:right w:val="none" w:sz="0" w:space="0" w:color="auto"/>
      </w:divBdr>
      <w:divsChild>
        <w:div w:id="2062054574">
          <w:marLeft w:val="0"/>
          <w:marRight w:val="0"/>
          <w:marTop w:val="0"/>
          <w:marBottom w:val="0"/>
          <w:divBdr>
            <w:top w:val="none" w:sz="0" w:space="0" w:color="auto"/>
            <w:left w:val="none" w:sz="0" w:space="0" w:color="auto"/>
            <w:bottom w:val="none" w:sz="0" w:space="0" w:color="auto"/>
            <w:right w:val="none" w:sz="0" w:space="0" w:color="auto"/>
          </w:divBdr>
        </w:div>
      </w:divsChild>
    </w:div>
    <w:div w:id="853497016">
      <w:bodyDiv w:val="1"/>
      <w:marLeft w:val="0"/>
      <w:marRight w:val="0"/>
      <w:marTop w:val="0"/>
      <w:marBottom w:val="0"/>
      <w:divBdr>
        <w:top w:val="none" w:sz="0" w:space="0" w:color="auto"/>
        <w:left w:val="none" w:sz="0" w:space="0" w:color="auto"/>
        <w:bottom w:val="none" w:sz="0" w:space="0" w:color="auto"/>
        <w:right w:val="none" w:sz="0" w:space="0" w:color="auto"/>
      </w:divBdr>
    </w:div>
    <w:div w:id="858009899">
      <w:bodyDiv w:val="1"/>
      <w:marLeft w:val="0"/>
      <w:marRight w:val="0"/>
      <w:marTop w:val="0"/>
      <w:marBottom w:val="0"/>
      <w:divBdr>
        <w:top w:val="none" w:sz="0" w:space="0" w:color="auto"/>
        <w:left w:val="none" w:sz="0" w:space="0" w:color="auto"/>
        <w:bottom w:val="none" w:sz="0" w:space="0" w:color="auto"/>
        <w:right w:val="none" w:sz="0" w:space="0" w:color="auto"/>
      </w:divBdr>
      <w:divsChild>
        <w:div w:id="1021320350">
          <w:marLeft w:val="0"/>
          <w:marRight w:val="0"/>
          <w:marTop w:val="0"/>
          <w:marBottom w:val="0"/>
          <w:divBdr>
            <w:top w:val="none" w:sz="0" w:space="0" w:color="auto"/>
            <w:left w:val="none" w:sz="0" w:space="0" w:color="auto"/>
            <w:bottom w:val="none" w:sz="0" w:space="0" w:color="auto"/>
            <w:right w:val="none" w:sz="0" w:space="0" w:color="auto"/>
          </w:divBdr>
        </w:div>
      </w:divsChild>
    </w:div>
    <w:div w:id="862787238">
      <w:bodyDiv w:val="1"/>
      <w:marLeft w:val="0"/>
      <w:marRight w:val="0"/>
      <w:marTop w:val="0"/>
      <w:marBottom w:val="0"/>
      <w:divBdr>
        <w:top w:val="none" w:sz="0" w:space="0" w:color="auto"/>
        <w:left w:val="none" w:sz="0" w:space="0" w:color="auto"/>
        <w:bottom w:val="none" w:sz="0" w:space="0" w:color="auto"/>
        <w:right w:val="none" w:sz="0" w:space="0" w:color="auto"/>
      </w:divBdr>
    </w:div>
    <w:div w:id="936522425">
      <w:bodyDiv w:val="1"/>
      <w:marLeft w:val="0"/>
      <w:marRight w:val="0"/>
      <w:marTop w:val="0"/>
      <w:marBottom w:val="0"/>
      <w:divBdr>
        <w:top w:val="none" w:sz="0" w:space="0" w:color="auto"/>
        <w:left w:val="none" w:sz="0" w:space="0" w:color="auto"/>
        <w:bottom w:val="none" w:sz="0" w:space="0" w:color="auto"/>
        <w:right w:val="none" w:sz="0" w:space="0" w:color="auto"/>
      </w:divBdr>
    </w:div>
    <w:div w:id="946699441">
      <w:bodyDiv w:val="1"/>
      <w:marLeft w:val="0"/>
      <w:marRight w:val="0"/>
      <w:marTop w:val="0"/>
      <w:marBottom w:val="0"/>
      <w:divBdr>
        <w:top w:val="none" w:sz="0" w:space="0" w:color="auto"/>
        <w:left w:val="none" w:sz="0" w:space="0" w:color="auto"/>
        <w:bottom w:val="none" w:sz="0" w:space="0" w:color="auto"/>
        <w:right w:val="none" w:sz="0" w:space="0" w:color="auto"/>
      </w:divBdr>
    </w:div>
    <w:div w:id="990721200">
      <w:bodyDiv w:val="1"/>
      <w:marLeft w:val="0"/>
      <w:marRight w:val="0"/>
      <w:marTop w:val="0"/>
      <w:marBottom w:val="0"/>
      <w:divBdr>
        <w:top w:val="none" w:sz="0" w:space="0" w:color="auto"/>
        <w:left w:val="none" w:sz="0" w:space="0" w:color="auto"/>
        <w:bottom w:val="none" w:sz="0" w:space="0" w:color="auto"/>
        <w:right w:val="none" w:sz="0" w:space="0" w:color="auto"/>
      </w:divBdr>
    </w:div>
    <w:div w:id="1048726784">
      <w:bodyDiv w:val="1"/>
      <w:marLeft w:val="0"/>
      <w:marRight w:val="0"/>
      <w:marTop w:val="0"/>
      <w:marBottom w:val="0"/>
      <w:divBdr>
        <w:top w:val="none" w:sz="0" w:space="0" w:color="auto"/>
        <w:left w:val="none" w:sz="0" w:space="0" w:color="auto"/>
        <w:bottom w:val="none" w:sz="0" w:space="0" w:color="auto"/>
        <w:right w:val="none" w:sz="0" w:space="0" w:color="auto"/>
      </w:divBdr>
    </w:div>
    <w:div w:id="1050764268">
      <w:bodyDiv w:val="1"/>
      <w:marLeft w:val="0"/>
      <w:marRight w:val="0"/>
      <w:marTop w:val="0"/>
      <w:marBottom w:val="0"/>
      <w:divBdr>
        <w:top w:val="none" w:sz="0" w:space="0" w:color="auto"/>
        <w:left w:val="none" w:sz="0" w:space="0" w:color="auto"/>
        <w:bottom w:val="none" w:sz="0" w:space="0" w:color="auto"/>
        <w:right w:val="none" w:sz="0" w:space="0" w:color="auto"/>
      </w:divBdr>
    </w:div>
    <w:div w:id="1152285850">
      <w:bodyDiv w:val="1"/>
      <w:marLeft w:val="0"/>
      <w:marRight w:val="0"/>
      <w:marTop w:val="0"/>
      <w:marBottom w:val="0"/>
      <w:divBdr>
        <w:top w:val="none" w:sz="0" w:space="0" w:color="auto"/>
        <w:left w:val="none" w:sz="0" w:space="0" w:color="auto"/>
        <w:bottom w:val="none" w:sz="0" w:space="0" w:color="auto"/>
        <w:right w:val="none" w:sz="0" w:space="0" w:color="auto"/>
      </w:divBdr>
    </w:div>
    <w:div w:id="1208030550">
      <w:bodyDiv w:val="1"/>
      <w:marLeft w:val="0"/>
      <w:marRight w:val="0"/>
      <w:marTop w:val="0"/>
      <w:marBottom w:val="0"/>
      <w:divBdr>
        <w:top w:val="none" w:sz="0" w:space="0" w:color="auto"/>
        <w:left w:val="none" w:sz="0" w:space="0" w:color="auto"/>
        <w:bottom w:val="none" w:sz="0" w:space="0" w:color="auto"/>
        <w:right w:val="none" w:sz="0" w:space="0" w:color="auto"/>
      </w:divBdr>
    </w:div>
    <w:div w:id="1210385804">
      <w:bodyDiv w:val="1"/>
      <w:marLeft w:val="0"/>
      <w:marRight w:val="0"/>
      <w:marTop w:val="0"/>
      <w:marBottom w:val="0"/>
      <w:divBdr>
        <w:top w:val="none" w:sz="0" w:space="0" w:color="auto"/>
        <w:left w:val="none" w:sz="0" w:space="0" w:color="auto"/>
        <w:bottom w:val="none" w:sz="0" w:space="0" w:color="auto"/>
        <w:right w:val="none" w:sz="0" w:space="0" w:color="auto"/>
      </w:divBdr>
    </w:div>
    <w:div w:id="1237328250">
      <w:bodyDiv w:val="1"/>
      <w:marLeft w:val="0"/>
      <w:marRight w:val="0"/>
      <w:marTop w:val="0"/>
      <w:marBottom w:val="0"/>
      <w:divBdr>
        <w:top w:val="none" w:sz="0" w:space="0" w:color="auto"/>
        <w:left w:val="none" w:sz="0" w:space="0" w:color="auto"/>
        <w:bottom w:val="none" w:sz="0" w:space="0" w:color="auto"/>
        <w:right w:val="none" w:sz="0" w:space="0" w:color="auto"/>
      </w:divBdr>
    </w:div>
    <w:div w:id="1335768819">
      <w:bodyDiv w:val="1"/>
      <w:marLeft w:val="0"/>
      <w:marRight w:val="0"/>
      <w:marTop w:val="0"/>
      <w:marBottom w:val="0"/>
      <w:divBdr>
        <w:top w:val="none" w:sz="0" w:space="0" w:color="auto"/>
        <w:left w:val="none" w:sz="0" w:space="0" w:color="auto"/>
        <w:bottom w:val="none" w:sz="0" w:space="0" w:color="auto"/>
        <w:right w:val="none" w:sz="0" w:space="0" w:color="auto"/>
      </w:divBdr>
    </w:div>
    <w:div w:id="1339842923">
      <w:bodyDiv w:val="1"/>
      <w:marLeft w:val="0"/>
      <w:marRight w:val="0"/>
      <w:marTop w:val="0"/>
      <w:marBottom w:val="0"/>
      <w:divBdr>
        <w:top w:val="none" w:sz="0" w:space="0" w:color="auto"/>
        <w:left w:val="none" w:sz="0" w:space="0" w:color="auto"/>
        <w:bottom w:val="none" w:sz="0" w:space="0" w:color="auto"/>
        <w:right w:val="none" w:sz="0" w:space="0" w:color="auto"/>
      </w:divBdr>
      <w:divsChild>
        <w:div w:id="543441427">
          <w:marLeft w:val="0"/>
          <w:marRight w:val="0"/>
          <w:marTop w:val="0"/>
          <w:marBottom w:val="0"/>
          <w:divBdr>
            <w:top w:val="none" w:sz="0" w:space="0" w:color="auto"/>
            <w:left w:val="none" w:sz="0" w:space="0" w:color="auto"/>
            <w:bottom w:val="none" w:sz="0" w:space="0" w:color="auto"/>
            <w:right w:val="none" w:sz="0" w:space="0" w:color="auto"/>
          </w:divBdr>
        </w:div>
      </w:divsChild>
    </w:div>
    <w:div w:id="1463887612">
      <w:bodyDiv w:val="1"/>
      <w:marLeft w:val="0"/>
      <w:marRight w:val="0"/>
      <w:marTop w:val="0"/>
      <w:marBottom w:val="0"/>
      <w:divBdr>
        <w:top w:val="none" w:sz="0" w:space="0" w:color="auto"/>
        <w:left w:val="none" w:sz="0" w:space="0" w:color="auto"/>
        <w:bottom w:val="none" w:sz="0" w:space="0" w:color="auto"/>
        <w:right w:val="none" w:sz="0" w:space="0" w:color="auto"/>
      </w:divBdr>
    </w:div>
    <w:div w:id="1597980699">
      <w:bodyDiv w:val="1"/>
      <w:marLeft w:val="0"/>
      <w:marRight w:val="0"/>
      <w:marTop w:val="0"/>
      <w:marBottom w:val="0"/>
      <w:divBdr>
        <w:top w:val="none" w:sz="0" w:space="0" w:color="auto"/>
        <w:left w:val="none" w:sz="0" w:space="0" w:color="auto"/>
        <w:bottom w:val="none" w:sz="0" w:space="0" w:color="auto"/>
        <w:right w:val="none" w:sz="0" w:space="0" w:color="auto"/>
      </w:divBdr>
    </w:div>
    <w:div w:id="1675838883">
      <w:bodyDiv w:val="1"/>
      <w:marLeft w:val="0"/>
      <w:marRight w:val="0"/>
      <w:marTop w:val="0"/>
      <w:marBottom w:val="0"/>
      <w:divBdr>
        <w:top w:val="none" w:sz="0" w:space="0" w:color="auto"/>
        <w:left w:val="none" w:sz="0" w:space="0" w:color="auto"/>
        <w:bottom w:val="none" w:sz="0" w:space="0" w:color="auto"/>
        <w:right w:val="none" w:sz="0" w:space="0" w:color="auto"/>
      </w:divBdr>
    </w:div>
    <w:div w:id="1686327570">
      <w:bodyDiv w:val="1"/>
      <w:marLeft w:val="0"/>
      <w:marRight w:val="0"/>
      <w:marTop w:val="0"/>
      <w:marBottom w:val="0"/>
      <w:divBdr>
        <w:top w:val="none" w:sz="0" w:space="0" w:color="auto"/>
        <w:left w:val="none" w:sz="0" w:space="0" w:color="auto"/>
        <w:bottom w:val="none" w:sz="0" w:space="0" w:color="auto"/>
        <w:right w:val="none" w:sz="0" w:space="0" w:color="auto"/>
      </w:divBdr>
    </w:div>
    <w:div w:id="1768497139">
      <w:bodyDiv w:val="1"/>
      <w:marLeft w:val="0"/>
      <w:marRight w:val="0"/>
      <w:marTop w:val="0"/>
      <w:marBottom w:val="0"/>
      <w:divBdr>
        <w:top w:val="none" w:sz="0" w:space="0" w:color="auto"/>
        <w:left w:val="none" w:sz="0" w:space="0" w:color="auto"/>
        <w:bottom w:val="none" w:sz="0" w:space="0" w:color="auto"/>
        <w:right w:val="none" w:sz="0" w:space="0" w:color="auto"/>
      </w:divBdr>
    </w:div>
    <w:div w:id="1848010774">
      <w:bodyDiv w:val="1"/>
      <w:marLeft w:val="0"/>
      <w:marRight w:val="0"/>
      <w:marTop w:val="0"/>
      <w:marBottom w:val="0"/>
      <w:divBdr>
        <w:top w:val="none" w:sz="0" w:space="0" w:color="auto"/>
        <w:left w:val="none" w:sz="0" w:space="0" w:color="auto"/>
        <w:bottom w:val="none" w:sz="0" w:space="0" w:color="auto"/>
        <w:right w:val="none" w:sz="0" w:space="0" w:color="auto"/>
      </w:divBdr>
    </w:div>
    <w:div w:id="1986818187">
      <w:bodyDiv w:val="1"/>
      <w:marLeft w:val="0"/>
      <w:marRight w:val="0"/>
      <w:marTop w:val="0"/>
      <w:marBottom w:val="0"/>
      <w:divBdr>
        <w:top w:val="none" w:sz="0" w:space="0" w:color="auto"/>
        <w:left w:val="none" w:sz="0" w:space="0" w:color="auto"/>
        <w:bottom w:val="none" w:sz="0" w:space="0" w:color="auto"/>
        <w:right w:val="none" w:sz="0" w:space="0" w:color="auto"/>
      </w:divBdr>
    </w:div>
    <w:div w:id="1992905122">
      <w:bodyDiv w:val="1"/>
      <w:marLeft w:val="0"/>
      <w:marRight w:val="0"/>
      <w:marTop w:val="0"/>
      <w:marBottom w:val="0"/>
      <w:divBdr>
        <w:top w:val="none" w:sz="0" w:space="0" w:color="auto"/>
        <w:left w:val="none" w:sz="0" w:space="0" w:color="auto"/>
        <w:bottom w:val="none" w:sz="0" w:space="0" w:color="auto"/>
        <w:right w:val="none" w:sz="0" w:space="0" w:color="auto"/>
      </w:divBdr>
    </w:div>
    <w:div w:id="1999722191">
      <w:bodyDiv w:val="1"/>
      <w:marLeft w:val="0"/>
      <w:marRight w:val="0"/>
      <w:marTop w:val="0"/>
      <w:marBottom w:val="0"/>
      <w:divBdr>
        <w:top w:val="none" w:sz="0" w:space="0" w:color="auto"/>
        <w:left w:val="none" w:sz="0" w:space="0" w:color="auto"/>
        <w:bottom w:val="none" w:sz="0" w:space="0" w:color="auto"/>
        <w:right w:val="none" w:sz="0" w:space="0" w:color="auto"/>
      </w:divBdr>
      <w:divsChild>
        <w:div w:id="42945478">
          <w:marLeft w:val="0"/>
          <w:marRight w:val="0"/>
          <w:marTop w:val="0"/>
          <w:marBottom w:val="0"/>
          <w:divBdr>
            <w:top w:val="none" w:sz="0" w:space="0" w:color="auto"/>
            <w:left w:val="none" w:sz="0" w:space="0" w:color="auto"/>
            <w:bottom w:val="none" w:sz="0" w:space="0" w:color="auto"/>
            <w:right w:val="none" w:sz="0" w:space="0" w:color="auto"/>
          </w:divBdr>
        </w:div>
        <w:div w:id="132065877">
          <w:marLeft w:val="0"/>
          <w:marRight w:val="0"/>
          <w:marTop w:val="0"/>
          <w:marBottom w:val="0"/>
          <w:divBdr>
            <w:top w:val="none" w:sz="0" w:space="0" w:color="auto"/>
            <w:left w:val="none" w:sz="0" w:space="0" w:color="auto"/>
            <w:bottom w:val="none" w:sz="0" w:space="0" w:color="auto"/>
            <w:right w:val="none" w:sz="0" w:space="0" w:color="auto"/>
          </w:divBdr>
        </w:div>
        <w:div w:id="325012175">
          <w:marLeft w:val="0"/>
          <w:marRight w:val="0"/>
          <w:marTop w:val="0"/>
          <w:marBottom w:val="0"/>
          <w:divBdr>
            <w:top w:val="none" w:sz="0" w:space="0" w:color="auto"/>
            <w:left w:val="none" w:sz="0" w:space="0" w:color="auto"/>
            <w:bottom w:val="none" w:sz="0" w:space="0" w:color="auto"/>
            <w:right w:val="none" w:sz="0" w:space="0" w:color="auto"/>
          </w:divBdr>
        </w:div>
        <w:div w:id="621809137">
          <w:marLeft w:val="0"/>
          <w:marRight w:val="0"/>
          <w:marTop w:val="0"/>
          <w:marBottom w:val="0"/>
          <w:divBdr>
            <w:top w:val="none" w:sz="0" w:space="0" w:color="auto"/>
            <w:left w:val="none" w:sz="0" w:space="0" w:color="auto"/>
            <w:bottom w:val="none" w:sz="0" w:space="0" w:color="auto"/>
            <w:right w:val="none" w:sz="0" w:space="0" w:color="auto"/>
          </w:divBdr>
        </w:div>
        <w:div w:id="1573391531">
          <w:marLeft w:val="0"/>
          <w:marRight w:val="0"/>
          <w:marTop w:val="0"/>
          <w:marBottom w:val="0"/>
          <w:divBdr>
            <w:top w:val="none" w:sz="0" w:space="0" w:color="auto"/>
            <w:left w:val="none" w:sz="0" w:space="0" w:color="auto"/>
            <w:bottom w:val="none" w:sz="0" w:space="0" w:color="auto"/>
            <w:right w:val="none" w:sz="0" w:space="0" w:color="auto"/>
          </w:divBdr>
        </w:div>
        <w:div w:id="1787649768">
          <w:marLeft w:val="0"/>
          <w:marRight w:val="0"/>
          <w:marTop w:val="0"/>
          <w:marBottom w:val="0"/>
          <w:divBdr>
            <w:top w:val="none" w:sz="0" w:space="0" w:color="auto"/>
            <w:left w:val="none" w:sz="0" w:space="0" w:color="auto"/>
            <w:bottom w:val="none" w:sz="0" w:space="0" w:color="auto"/>
            <w:right w:val="none" w:sz="0" w:space="0" w:color="auto"/>
          </w:divBdr>
        </w:div>
      </w:divsChild>
    </w:div>
    <w:div w:id="2031910205">
      <w:bodyDiv w:val="1"/>
      <w:marLeft w:val="0"/>
      <w:marRight w:val="0"/>
      <w:marTop w:val="0"/>
      <w:marBottom w:val="0"/>
      <w:divBdr>
        <w:top w:val="none" w:sz="0" w:space="0" w:color="auto"/>
        <w:left w:val="none" w:sz="0" w:space="0" w:color="auto"/>
        <w:bottom w:val="none" w:sz="0" w:space="0" w:color="auto"/>
        <w:right w:val="none" w:sz="0" w:space="0" w:color="auto"/>
      </w:divBdr>
    </w:div>
    <w:div w:id="211636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1358BB-81C6-4C0D-8383-1474C97D4554}">
  <ds:schemaRefs>
    <ds:schemaRef ds:uri="http://schemas.microsoft.com/office/2006/metadata/properties"/>
    <ds:schemaRef ds:uri="http://schemas.microsoft.com/office/infopath/2007/PartnerControls"/>
    <ds:schemaRef ds:uri="88094275-cc9d-4f5c-95fc-c68dd0c83b3e"/>
    <ds:schemaRef ds:uri="8d8c78c6-bdf7-49b6-96e0-ce96d36cea02"/>
  </ds:schemaRefs>
</ds:datastoreItem>
</file>

<file path=customXml/itemProps2.xml><?xml version="1.0" encoding="utf-8"?>
<ds:datastoreItem xmlns:ds="http://schemas.openxmlformats.org/officeDocument/2006/customXml" ds:itemID="{0FAAEF38-702A-47D3-8B38-851ED06056AD}">
  <ds:schemaRefs>
    <ds:schemaRef ds:uri="http://schemas.microsoft.com/sharepoint/v3/contenttype/forms"/>
  </ds:schemaRefs>
</ds:datastoreItem>
</file>

<file path=customXml/itemProps3.xml><?xml version="1.0" encoding="utf-8"?>
<ds:datastoreItem xmlns:ds="http://schemas.openxmlformats.org/officeDocument/2006/customXml" ds:itemID="{1842E474-9C69-4EB6-AF92-B2E412DF5792}"/>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11</Pages>
  <Words>1403</Words>
  <Characters>7719</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Chaouat, Sophie</dc:creator>
  <cp:keywords/>
  <dc:description/>
  <cp:lastModifiedBy>Rob Straatsma</cp:lastModifiedBy>
  <cp:revision>3</cp:revision>
  <dcterms:created xsi:type="dcterms:W3CDTF">2026-06-16T13:22:00Z</dcterms:created>
  <dcterms:modified xsi:type="dcterms:W3CDTF">2026-06-16T13:31:00Z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y fmtid="{D5CDD505-2E9C-101B-9397-08002B2CF9AE}" pid="4" name="docLang">
    <vt:lpwstr>nl</vt:lpwstr>
  </property>
</Properties>
</file>